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680" w:rsidRPr="00D72AB8" w:rsidRDefault="00444523" w:rsidP="00D72AB8">
      <w:pPr>
        <w:spacing w:line="460" w:lineRule="exact"/>
        <w:ind w:firstLineChars="200" w:firstLine="643"/>
        <w:jc w:val="center"/>
        <w:rPr>
          <w:rFonts w:ascii="黑体" w:eastAsia="黑体" w:cs="宋体"/>
          <w:b/>
          <w:sz w:val="32"/>
          <w:szCs w:val="32"/>
        </w:rPr>
      </w:pPr>
      <w:r w:rsidRPr="00D72AB8">
        <w:rPr>
          <w:rFonts w:ascii="黑体" w:eastAsia="黑体" w:cs="宋体" w:hint="eastAsia"/>
          <w:b/>
          <w:sz w:val="32"/>
          <w:szCs w:val="32"/>
        </w:rPr>
        <w:t>为孩子播下一颗</w:t>
      </w:r>
      <w:r w:rsidR="00AA0680" w:rsidRPr="00D72AB8">
        <w:rPr>
          <w:rFonts w:ascii="黑体" w:eastAsia="黑体" w:cs="宋体" w:hint="eastAsia"/>
          <w:b/>
          <w:sz w:val="32"/>
          <w:szCs w:val="32"/>
        </w:rPr>
        <w:t>创意的种子</w:t>
      </w:r>
    </w:p>
    <w:p w:rsidR="00AA0680" w:rsidRPr="00D72AB8" w:rsidRDefault="00AA0680" w:rsidP="00D72AB8">
      <w:pPr>
        <w:spacing w:line="460" w:lineRule="exact"/>
        <w:ind w:firstLineChars="200" w:firstLine="562"/>
        <w:jc w:val="center"/>
        <w:rPr>
          <w:rFonts w:ascii="楷体_GB2312" w:eastAsia="楷体_GB2312" w:cs="宋体"/>
          <w:b/>
          <w:sz w:val="28"/>
          <w:szCs w:val="28"/>
        </w:rPr>
      </w:pPr>
      <w:r w:rsidRPr="00D72AB8">
        <w:rPr>
          <w:rFonts w:ascii="楷体_GB2312" w:eastAsia="楷体_GB2312" w:cs="宋体" w:hint="eastAsia"/>
          <w:b/>
          <w:sz w:val="28"/>
          <w:szCs w:val="28"/>
        </w:rPr>
        <w:t>——幼儿园创享课程的</w:t>
      </w:r>
      <w:r w:rsidR="00C50B6A" w:rsidRPr="00D72AB8">
        <w:rPr>
          <w:rFonts w:ascii="楷体_GB2312" w:eastAsia="楷体_GB2312" w:cs="宋体" w:hint="eastAsia"/>
          <w:b/>
          <w:sz w:val="28"/>
          <w:szCs w:val="28"/>
        </w:rPr>
        <w:t>架构与实践</w:t>
      </w:r>
    </w:p>
    <w:p w:rsidR="00EA1440" w:rsidRPr="00D72AB8" w:rsidRDefault="00EA1440" w:rsidP="00D72AB8">
      <w:pPr>
        <w:spacing w:line="460" w:lineRule="exact"/>
        <w:ind w:firstLineChars="200" w:firstLine="480"/>
        <w:jc w:val="left"/>
        <w:rPr>
          <w:rFonts w:ascii="楷体_GB2312" w:eastAsia="楷体_GB2312" w:cs="宋体"/>
          <w:b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             </w:t>
      </w:r>
      <w:r w:rsidR="00AC7B9B">
        <w:rPr>
          <w:rFonts w:cs="宋体" w:hint="eastAsia"/>
          <w:sz w:val="24"/>
          <w:szCs w:val="24"/>
        </w:rPr>
        <w:t xml:space="preserve">         </w:t>
      </w:r>
      <w:bookmarkStart w:id="0" w:name="_GoBack"/>
      <w:bookmarkEnd w:id="0"/>
      <w:r w:rsidRPr="00D72AB8">
        <w:rPr>
          <w:rFonts w:ascii="楷体_GB2312" w:eastAsia="楷体_GB2312" w:cs="宋体" w:hint="eastAsia"/>
          <w:b/>
          <w:sz w:val="24"/>
          <w:szCs w:val="24"/>
        </w:rPr>
        <w:t>金山区朱行幼儿园 吴红辉</w:t>
      </w:r>
    </w:p>
    <w:p w:rsidR="00D72AB8" w:rsidRDefault="00D72AB8" w:rsidP="00D72AB8">
      <w:pPr>
        <w:spacing w:line="460" w:lineRule="exact"/>
        <w:ind w:firstLineChars="200" w:firstLine="480"/>
        <w:jc w:val="left"/>
        <w:rPr>
          <w:rFonts w:cs="宋体"/>
          <w:sz w:val="24"/>
          <w:szCs w:val="24"/>
        </w:rPr>
      </w:pPr>
    </w:p>
    <w:p w:rsidR="007C04A5" w:rsidRPr="00AA0680" w:rsidRDefault="007C04A5" w:rsidP="00D72AB8">
      <w:pPr>
        <w:spacing w:line="460" w:lineRule="exact"/>
        <w:ind w:firstLineChars="200" w:firstLine="480"/>
        <w:jc w:val="left"/>
        <w:rPr>
          <w:rFonts w:ascii="宋体" w:cs="宋体"/>
          <w:sz w:val="24"/>
          <w:szCs w:val="24"/>
        </w:rPr>
      </w:pPr>
      <w:r w:rsidRPr="00AA0680">
        <w:rPr>
          <w:rFonts w:cs="宋体" w:hint="eastAsia"/>
          <w:sz w:val="24"/>
          <w:szCs w:val="24"/>
        </w:rPr>
        <w:t>金山区朱行幼儿园座落于金山工业园区，</w:t>
      </w:r>
      <w:r w:rsidR="00FB7356">
        <w:rPr>
          <w:rFonts w:cs="宋体" w:hint="eastAsia"/>
          <w:sz w:val="24"/>
          <w:szCs w:val="24"/>
        </w:rPr>
        <w:t>1986</w:t>
      </w:r>
      <w:r w:rsidR="00FB7356">
        <w:rPr>
          <w:rFonts w:cs="宋体" w:hint="eastAsia"/>
          <w:sz w:val="24"/>
          <w:szCs w:val="24"/>
        </w:rPr>
        <w:t>年创办，</w:t>
      </w:r>
      <w:r w:rsidRPr="00AA0680">
        <w:rPr>
          <w:rFonts w:cs="宋体"/>
          <w:sz w:val="24"/>
          <w:szCs w:val="24"/>
        </w:rPr>
        <w:t>1992</w:t>
      </w:r>
      <w:r w:rsidRPr="00AA0680">
        <w:rPr>
          <w:rFonts w:cs="宋体" w:hint="eastAsia"/>
          <w:sz w:val="24"/>
          <w:szCs w:val="24"/>
        </w:rPr>
        <w:t>年独立建制，</w:t>
      </w:r>
      <w:r w:rsidRPr="00AA0680">
        <w:rPr>
          <w:rFonts w:cs="宋体"/>
          <w:sz w:val="24"/>
          <w:szCs w:val="24"/>
        </w:rPr>
        <w:t>2009</w:t>
      </w:r>
      <w:r w:rsidRPr="00AA0680">
        <w:rPr>
          <w:rFonts w:cs="宋体" w:hint="eastAsia"/>
          <w:sz w:val="24"/>
          <w:szCs w:val="24"/>
        </w:rPr>
        <w:t>年</w:t>
      </w:r>
      <w:r w:rsidRPr="00AA0680">
        <w:rPr>
          <w:rFonts w:cs="宋体"/>
          <w:sz w:val="24"/>
          <w:szCs w:val="24"/>
        </w:rPr>
        <w:t>9</w:t>
      </w:r>
      <w:r w:rsidRPr="00AA0680">
        <w:rPr>
          <w:rFonts w:cs="宋体" w:hint="eastAsia"/>
          <w:sz w:val="24"/>
          <w:szCs w:val="24"/>
        </w:rPr>
        <w:t>月搬迁至金山区恒康路</w:t>
      </w:r>
      <w:r w:rsidRPr="00AA0680">
        <w:rPr>
          <w:rFonts w:cs="宋体"/>
          <w:sz w:val="24"/>
          <w:szCs w:val="24"/>
        </w:rPr>
        <w:t>168</w:t>
      </w:r>
      <w:r w:rsidRPr="00AA0680">
        <w:rPr>
          <w:rFonts w:cs="宋体" w:hint="eastAsia"/>
          <w:sz w:val="24"/>
          <w:szCs w:val="24"/>
        </w:rPr>
        <w:t>号，占地面积</w:t>
      </w:r>
      <w:r w:rsidRPr="00AA0680">
        <w:rPr>
          <w:rFonts w:cs="宋体"/>
          <w:sz w:val="24"/>
          <w:szCs w:val="24"/>
        </w:rPr>
        <w:t>13796</w:t>
      </w:r>
      <w:r w:rsidRPr="00AA0680">
        <w:rPr>
          <w:rFonts w:cs="宋体" w:hint="eastAsia"/>
          <w:sz w:val="24"/>
          <w:szCs w:val="24"/>
        </w:rPr>
        <w:t>平米，建筑面积</w:t>
      </w:r>
      <w:r w:rsidRPr="00AA0680">
        <w:rPr>
          <w:rFonts w:cs="宋体"/>
          <w:sz w:val="24"/>
          <w:szCs w:val="24"/>
        </w:rPr>
        <w:t>7533</w:t>
      </w:r>
      <w:r w:rsidRPr="00AA0680">
        <w:rPr>
          <w:rFonts w:cs="宋体" w:hint="eastAsia"/>
          <w:sz w:val="24"/>
          <w:szCs w:val="24"/>
        </w:rPr>
        <w:t>平米。</w:t>
      </w:r>
      <w:r w:rsidRPr="00AA0680">
        <w:rPr>
          <w:rFonts w:cs="宋体"/>
          <w:sz w:val="24"/>
          <w:szCs w:val="24"/>
        </w:rPr>
        <w:t>2012</w:t>
      </w:r>
      <w:r w:rsidRPr="00AA0680">
        <w:rPr>
          <w:rFonts w:cs="宋体" w:hint="eastAsia"/>
          <w:sz w:val="24"/>
          <w:szCs w:val="24"/>
        </w:rPr>
        <w:t>年</w:t>
      </w:r>
      <w:r w:rsidRPr="00AA0680">
        <w:rPr>
          <w:rFonts w:cs="宋体"/>
          <w:sz w:val="24"/>
          <w:szCs w:val="24"/>
        </w:rPr>
        <w:t>3</w:t>
      </w:r>
      <w:r w:rsidRPr="00AA0680">
        <w:rPr>
          <w:rFonts w:cs="宋体" w:hint="eastAsia"/>
          <w:sz w:val="24"/>
          <w:szCs w:val="24"/>
        </w:rPr>
        <w:t>月成功创建上海市一级幼儿园，</w:t>
      </w:r>
      <w:r w:rsidRPr="00AA0680">
        <w:rPr>
          <w:rFonts w:cs="宋体"/>
          <w:sz w:val="24"/>
          <w:szCs w:val="24"/>
        </w:rPr>
        <w:t>2016</w:t>
      </w:r>
      <w:r w:rsidRPr="00AA0680">
        <w:rPr>
          <w:rFonts w:cs="宋体" w:hint="eastAsia"/>
          <w:sz w:val="24"/>
          <w:szCs w:val="24"/>
        </w:rPr>
        <w:t>年</w:t>
      </w:r>
      <w:r w:rsidRPr="00AA0680">
        <w:rPr>
          <w:rFonts w:cs="宋体"/>
          <w:sz w:val="24"/>
          <w:szCs w:val="24"/>
        </w:rPr>
        <w:t>11</w:t>
      </w:r>
      <w:r w:rsidRPr="00AA0680">
        <w:rPr>
          <w:rFonts w:cs="宋体" w:hint="eastAsia"/>
          <w:sz w:val="24"/>
          <w:szCs w:val="24"/>
        </w:rPr>
        <w:t>月顺利通过</w:t>
      </w:r>
      <w:r w:rsidR="00AA0680">
        <w:rPr>
          <w:rFonts w:cs="宋体" w:hint="eastAsia"/>
          <w:sz w:val="24"/>
          <w:szCs w:val="24"/>
        </w:rPr>
        <w:t>市</w:t>
      </w:r>
      <w:r w:rsidRPr="00AA0680">
        <w:rPr>
          <w:rFonts w:cs="宋体" w:hint="eastAsia"/>
          <w:sz w:val="24"/>
          <w:szCs w:val="24"/>
        </w:rPr>
        <w:t>一级复验。朱行</w:t>
      </w:r>
      <w:r w:rsidRPr="00AA0680">
        <w:rPr>
          <w:rFonts w:ascii="宋体" w:hAnsi="宋体" w:cs="宋体" w:hint="eastAsia"/>
          <w:sz w:val="24"/>
          <w:szCs w:val="24"/>
        </w:rPr>
        <w:t>幼儿园在着力抓好硬件建设的同时，立足课程建设，以教研组建设为基点，以教师培养为抓手，提供了教师专业成长的平台，形成了良好的发展氛围，逐渐形成了一支师德高尚、乐于奉献、和合创新的教职工队伍，办园水平和保教质量稳步提升，取得了</w:t>
      </w:r>
      <w:r w:rsidR="006D4D82">
        <w:rPr>
          <w:rFonts w:ascii="宋体" w:hAnsi="宋体" w:cs="宋体" w:hint="eastAsia"/>
          <w:sz w:val="24"/>
          <w:szCs w:val="24"/>
        </w:rPr>
        <w:t>些许</w:t>
      </w:r>
      <w:r w:rsidRPr="00AA0680">
        <w:rPr>
          <w:rFonts w:ascii="宋体" w:hAnsi="宋体" w:cs="宋体" w:hint="eastAsia"/>
          <w:sz w:val="24"/>
          <w:szCs w:val="24"/>
        </w:rPr>
        <w:t>可喜的成绩：上海市教育系统三八红旗集体，</w:t>
      </w:r>
      <w:r w:rsidR="00FF4E77" w:rsidRPr="00FF4E77">
        <w:rPr>
          <w:rFonts w:ascii="宋体" w:hAnsi="宋体" w:cs="宋体" w:hint="eastAsia"/>
          <w:sz w:val="24"/>
          <w:szCs w:val="24"/>
        </w:rPr>
        <w:t>上海市教卫工作党委系统文明单位</w:t>
      </w:r>
      <w:r w:rsidR="007623CF">
        <w:rPr>
          <w:rFonts w:ascii="宋体" w:hAnsi="宋体" w:cs="宋体" w:hint="eastAsia"/>
          <w:sz w:val="24"/>
          <w:szCs w:val="24"/>
        </w:rPr>
        <w:t>，</w:t>
      </w:r>
      <w:r w:rsidRPr="00AA0680">
        <w:rPr>
          <w:rFonts w:ascii="宋体" w:hAnsi="宋体" w:cs="宋体" w:hint="eastAsia"/>
          <w:sz w:val="24"/>
          <w:szCs w:val="24"/>
        </w:rPr>
        <w:t>上海市青年文明号，上海市幼儿心理健康实验基地，金山区教师专业发展学科培训基地，金山区学前科普教育基地，金山区足球联盟学校，金山区教育科研工作先进单位，金山区保育工作先进集体，金山区优秀教研组，</w:t>
      </w:r>
      <w:r w:rsidR="006D4D82">
        <w:rPr>
          <w:rFonts w:ascii="宋体" w:hAnsi="宋体" w:cs="宋体" w:hint="eastAsia"/>
          <w:sz w:val="24"/>
          <w:szCs w:val="24"/>
        </w:rPr>
        <w:t>2014、</w:t>
      </w:r>
      <w:r w:rsidRPr="00AA0680">
        <w:rPr>
          <w:rFonts w:ascii="宋体" w:hAnsi="宋体" w:cs="宋体"/>
          <w:sz w:val="24"/>
          <w:szCs w:val="24"/>
        </w:rPr>
        <w:t>2015</w:t>
      </w:r>
      <w:r w:rsidRPr="00AA0680">
        <w:rPr>
          <w:rFonts w:ascii="宋体" w:hAnsi="宋体" w:cs="宋体" w:hint="eastAsia"/>
          <w:sz w:val="24"/>
          <w:szCs w:val="24"/>
        </w:rPr>
        <w:t>、</w:t>
      </w:r>
      <w:r w:rsidRPr="00AA0680">
        <w:rPr>
          <w:rFonts w:ascii="宋体" w:hAnsi="宋体" w:cs="宋体"/>
          <w:sz w:val="24"/>
          <w:szCs w:val="24"/>
        </w:rPr>
        <w:t>2016</w:t>
      </w:r>
      <w:r w:rsidRPr="00AA0680">
        <w:rPr>
          <w:rFonts w:ascii="宋体" w:hAnsi="宋体" w:cs="宋体" w:hint="eastAsia"/>
          <w:sz w:val="24"/>
          <w:szCs w:val="24"/>
        </w:rPr>
        <w:t>年</w:t>
      </w:r>
      <w:r w:rsidR="006D4D82">
        <w:rPr>
          <w:rFonts w:ascii="宋体" w:hAnsi="宋体" w:cs="宋体" w:hint="eastAsia"/>
          <w:sz w:val="24"/>
          <w:szCs w:val="24"/>
        </w:rPr>
        <w:t>学年</w:t>
      </w:r>
      <w:r w:rsidRPr="00AA0680">
        <w:rPr>
          <w:rFonts w:ascii="宋体" w:hAnsi="宋体" w:cs="宋体" w:hint="eastAsia"/>
          <w:sz w:val="24"/>
          <w:szCs w:val="24"/>
        </w:rPr>
        <w:t>度教育局办园绩效考核为“</w:t>
      </w:r>
      <w:r w:rsidRPr="00AA0680">
        <w:rPr>
          <w:rFonts w:ascii="宋体" w:hAnsi="宋体" w:cs="宋体"/>
          <w:sz w:val="24"/>
          <w:szCs w:val="24"/>
        </w:rPr>
        <w:t>A</w:t>
      </w:r>
      <w:r w:rsidRPr="00AA0680">
        <w:rPr>
          <w:rFonts w:ascii="宋体" w:hAnsi="宋体" w:cs="宋体" w:hint="eastAsia"/>
          <w:sz w:val="24"/>
          <w:szCs w:val="24"/>
        </w:rPr>
        <w:t>”级，</w:t>
      </w:r>
      <w:r w:rsidRPr="00AA0680">
        <w:rPr>
          <w:rFonts w:ascii="宋体" w:hAnsi="宋体" w:cs="宋体"/>
          <w:sz w:val="24"/>
          <w:szCs w:val="24"/>
        </w:rPr>
        <w:t xml:space="preserve"> </w:t>
      </w:r>
      <w:r w:rsidRPr="00AA0680">
        <w:rPr>
          <w:rFonts w:ascii="宋体" w:hAnsi="宋体" w:cs="宋体" w:hint="eastAsia"/>
          <w:sz w:val="24"/>
          <w:szCs w:val="24"/>
        </w:rPr>
        <w:t>幼儿园龙头课题“幼儿园创享课程的实践研究”</w:t>
      </w:r>
      <w:r w:rsidR="006D4D82">
        <w:rPr>
          <w:rFonts w:ascii="宋体" w:hAnsi="宋体" w:cs="宋体" w:hint="eastAsia"/>
          <w:sz w:val="24"/>
          <w:szCs w:val="24"/>
        </w:rPr>
        <w:t>被立项为</w:t>
      </w:r>
      <w:r w:rsidRPr="00AA0680">
        <w:rPr>
          <w:rFonts w:ascii="宋体" w:hAnsi="宋体" w:cs="宋体" w:hint="eastAsia"/>
          <w:sz w:val="24"/>
          <w:szCs w:val="24"/>
        </w:rPr>
        <w:t>中国学前教育</w:t>
      </w:r>
      <w:r w:rsidR="006D4D82">
        <w:rPr>
          <w:rFonts w:ascii="宋体" w:hAnsi="宋体" w:cs="宋体" w:hint="eastAsia"/>
          <w:sz w:val="24"/>
          <w:szCs w:val="24"/>
        </w:rPr>
        <w:t>研究会</w:t>
      </w:r>
      <w:r w:rsidRPr="00AA0680">
        <w:rPr>
          <w:rFonts w:ascii="宋体" w:hAnsi="宋体" w:cs="宋体" w:hint="eastAsia"/>
          <w:sz w:val="24"/>
          <w:szCs w:val="24"/>
        </w:rPr>
        <w:t>“十三五”国家级课题研究项目</w:t>
      </w:r>
      <w:r w:rsidR="009316F8">
        <w:rPr>
          <w:rFonts w:ascii="宋体" w:hAnsi="宋体" w:cs="宋体" w:hint="eastAsia"/>
          <w:sz w:val="24"/>
          <w:szCs w:val="24"/>
        </w:rPr>
        <w:t>。</w:t>
      </w:r>
    </w:p>
    <w:p w:rsidR="00AA0680" w:rsidRPr="00D72AB8" w:rsidRDefault="005E4D36" w:rsidP="00D72AB8">
      <w:pPr>
        <w:spacing w:line="460" w:lineRule="exact"/>
        <w:ind w:firstLineChars="200" w:firstLine="482"/>
        <w:jc w:val="left"/>
        <w:rPr>
          <w:rFonts w:ascii="黑体" w:eastAsia="黑体" w:hAnsi="黑体"/>
          <w:b/>
          <w:color w:val="FF0000"/>
          <w:sz w:val="24"/>
          <w:szCs w:val="24"/>
        </w:rPr>
      </w:pPr>
      <w:r w:rsidRPr="00D72AB8">
        <w:rPr>
          <w:rFonts w:ascii="黑体" w:eastAsia="黑体" w:hAnsi="黑体" w:hint="eastAsia"/>
          <w:b/>
          <w:color w:val="FF0000"/>
          <w:sz w:val="24"/>
          <w:szCs w:val="24"/>
        </w:rPr>
        <w:t>一、</w:t>
      </w:r>
      <w:r w:rsidR="00967FEF" w:rsidRPr="00D72AB8">
        <w:rPr>
          <w:rFonts w:ascii="黑体" w:eastAsia="黑体" w:hAnsi="黑体" w:hint="eastAsia"/>
          <w:b/>
          <w:color w:val="FF0000"/>
          <w:sz w:val="24"/>
          <w:szCs w:val="24"/>
        </w:rPr>
        <w:t>创享</w:t>
      </w:r>
      <w:r w:rsidRPr="00D72AB8">
        <w:rPr>
          <w:rFonts w:ascii="黑体" w:eastAsia="黑体" w:hAnsi="黑体" w:hint="eastAsia"/>
          <w:b/>
          <w:color w:val="FF0000"/>
          <w:sz w:val="24"/>
          <w:szCs w:val="24"/>
        </w:rPr>
        <w:t>课程</w:t>
      </w:r>
      <w:r w:rsidR="00967FEF" w:rsidRPr="00D72AB8">
        <w:rPr>
          <w:rFonts w:ascii="黑体" w:eastAsia="黑体" w:hAnsi="黑体" w:hint="eastAsia"/>
          <w:b/>
          <w:color w:val="FF0000"/>
          <w:sz w:val="24"/>
          <w:szCs w:val="24"/>
        </w:rPr>
        <w:t>的</w:t>
      </w:r>
      <w:r w:rsidR="009B334B" w:rsidRPr="00D72AB8">
        <w:rPr>
          <w:rFonts w:ascii="黑体" w:eastAsia="黑体" w:hAnsi="黑体" w:hint="eastAsia"/>
          <w:b/>
          <w:color w:val="FF0000"/>
          <w:sz w:val="24"/>
          <w:szCs w:val="24"/>
        </w:rPr>
        <w:t>实践背景与</w:t>
      </w:r>
      <w:r w:rsidR="00C50B6A" w:rsidRPr="00D72AB8">
        <w:rPr>
          <w:rFonts w:ascii="黑体" w:eastAsia="黑体" w:hAnsi="黑体" w:hint="eastAsia"/>
          <w:b/>
          <w:color w:val="FF0000"/>
          <w:sz w:val="24"/>
          <w:szCs w:val="24"/>
        </w:rPr>
        <w:t>内涵</w:t>
      </w:r>
      <w:r w:rsidRPr="00D72AB8">
        <w:rPr>
          <w:rFonts w:ascii="黑体" w:eastAsia="黑体" w:hAnsi="黑体" w:hint="eastAsia"/>
          <w:b/>
          <w:color w:val="FF0000"/>
          <w:sz w:val="24"/>
          <w:szCs w:val="24"/>
        </w:rPr>
        <w:t>解读</w:t>
      </w:r>
    </w:p>
    <w:p w:rsidR="00AA0680" w:rsidRPr="005E4D36" w:rsidRDefault="00AA0680" w:rsidP="00D72AB8">
      <w:pPr>
        <w:pStyle w:val="a7"/>
        <w:spacing w:line="46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我园是中国创造协会创造教育实验基地，</w:t>
      </w:r>
      <w:r w:rsidR="00691DC1">
        <w:rPr>
          <w:rFonts w:asciiTheme="minorEastAsia" w:hAnsiTheme="minorEastAsia" w:hint="eastAsia"/>
          <w:sz w:val="24"/>
          <w:szCs w:val="24"/>
        </w:rPr>
        <w:t>办园多年来，</w:t>
      </w:r>
      <w:r w:rsidR="00691DC1" w:rsidRPr="00691DC1">
        <w:rPr>
          <w:rFonts w:asciiTheme="minorEastAsia" w:hAnsiTheme="minorEastAsia" w:hint="eastAsia"/>
          <w:sz w:val="24"/>
          <w:szCs w:val="24"/>
        </w:rPr>
        <w:t>以陶行知创造教育思想为引领，寓“创”于乐，寓“创”于境，引导幼儿在探索中学习、在体验中生活，促进幼儿健康快乐发展。</w:t>
      </w:r>
      <w:r w:rsidRPr="00AA0680">
        <w:rPr>
          <w:rFonts w:asciiTheme="minorEastAsia" w:hAnsiTheme="minorEastAsia" w:hint="eastAsia"/>
          <w:sz w:val="24"/>
          <w:szCs w:val="24"/>
        </w:rPr>
        <w:t>我园</w:t>
      </w:r>
      <w:r w:rsidR="00967FEF">
        <w:rPr>
          <w:rFonts w:asciiTheme="minorEastAsia" w:hAnsiTheme="minorEastAsia" w:hint="eastAsia"/>
          <w:sz w:val="24"/>
          <w:szCs w:val="24"/>
        </w:rPr>
        <w:t>在</w:t>
      </w:r>
      <w:r w:rsidR="00400B47">
        <w:rPr>
          <w:rFonts w:asciiTheme="minorEastAsia" w:hAnsiTheme="minorEastAsia" w:hint="eastAsia"/>
          <w:sz w:val="24"/>
          <w:szCs w:val="24"/>
        </w:rPr>
        <w:t>“促进新农村幼儿创造性表达表现能力发展的支持性策略研究”以及</w:t>
      </w:r>
      <w:r w:rsidRPr="00AA0680">
        <w:rPr>
          <w:rFonts w:asciiTheme="minorEastAsia" w:hAnsiTheme="minorEastAsia" w:hint="eastAsia"/>
          <w:sz w:val="24"/>
          <w:szCs w:val="24"/>
        </w:rPr>
        <w:t>“实践视野下幼儿主动思绪培养的研究”</w:t>
      </w:r>
      <w:r w:rsidR="00967FEF">
        <w:rPr>
          <w:rFonts w:asciiTheme="minorEastAsia" w:hAnsiTheme="minorEastAsia" w:hint="eastAsia"/>
          <w:sz w:val="24"/>
          <w:szCs w:val="24"/>
        </w:rPr>
        <w:t>两轮创造教育龙头课题</w:t>
      </w:r>
      <w:r w:rsidR="005E4D36">
        <w:rPr>
          <w:rFonts w:asciiTheme="minorEastAsia" w:hAnsiTheme="minorEastAsia" w:hint="eastAsia"/>
          <w:sz w:val="24"/>
          <w:szCs w:val="24"/>
        </w:rPr>
        <w:t>研究</w:t>
      </w:r>
      <w:r w:rsidR="00967FEF">
        <w:rPr>
          <w:rFonts w:asciiTheme="minorEastAsia" w:hAnsiTheme="minorEastAsia" w:hint="eastAsia"/>
          <w:sz w:val="24"/>
          <w:szCs w:val="24"/>
        </w:rPr>
        <w:t>的基础上，</w:t>
      </w:r>
      <w:r w:rsidR="00400B47">
        <w:rPr>
          <w:rFonts w:asciiTheme="minorEastAsia" w:hAnsiTheme="minorEastAsia" w:hint="eastAsia"/>
          <w:sz w:val="24"/>
          <w:szCs w:val="24"/>
        </w:rPr>
        <w:t>进一步厘清了“绿色创享，健康成长”的办园理念，</w:t>
      </w:r>
      <w:r w:rsidR="00CA63F4">
        <w:rPr>
          <w:rFonts w:asciiTheme="minorEastAsia" w:hAnsiTheme="minorEastAsia" w:hint="eastAsia"/>
          <w:sz w:val="24"/>
          <w:szCs w:val="24"/>
        </w:rPr>
        <w:t>借“金山区区域化田野课程架构与实践研究”的东风，</w:t>
      </w:r>
      <w:r w:rsidR="00D85A9D">
        <w:rPr>
          <w:rFonts w:asciiTheme="minorEastAsia" w:hAnsiTheme="minorEastAsia" w:hint="eastAsia"/>
          <w:sz w:val="24"/>
          <w:szCs w:val="24"/>
        </w:rPr>
        <w:t>重新审视了幼儿园课程特色的开发与实践，</w:t>
      </w:r>
      <w:r w:rsidR="00010F9F">
        <w:rPr>
          <w:rFonts w:asciiTheme="minorEastAsia" w:hAnsiTheme="minorEastAsia" w:hint="eastAsia"/>
          <w:sz w:val="24"/>
          <w:szCs w:val="24"/>
        </w:rPr>
        <w:t>进行</w:t>
      </w:r>
      <w:r w:rsidR="00967FEF">
        <w:rPr>
          <w:rFonts w:asciiTheme="minorEastAsia" w:hAnsiTheme="minorEastAsia" w:hint="eastAsia"/>
          <w:sz w:val="24"/>
          <w:szCs w:val="24"/>
        </w:rPr>
        <w:t>了</w:t>
      </w:r>
      <w:r w:rsidR="009A7E99" w:rsidRPr="00D85A9D">
        <w:rPr>
          <w:rFonts w:asciiTheme="minorEastAsia" w:hAnsiTheme="minorEastAsia" w:hint="eastAsia"/>
          <w:sz w:val="24"/>
          <w:szCs w:val="24"/>
        </w:rPr>
        <w:t>第三轮</w:t>
      </w:r>
      <w:r w:rsidR="006D4D82">
        <w:rPr>
          <w:rFonts w:asciiTheme="minorEastAsia" w:hAnsiTheme="minorEastAsia" w:hint="eastAsia"/>
          <w:sz w:val="24"/>
          <w:szCs w:val="24"/>
        </w:rPr>
        <w:t>创造教育</w:t>
      </w:r>
      <w:r w:rsidR="009A7E99" w:rsidRPr="00D85A9D">
        <w:rPr>
          <w:rFonts w:asciiTheme="minorEastAsia" w:hAnsiTheme="minorEastAsia" w:hint="eastAsia"/>
          <w:sz w:val="24"/>
          <w:szCs w:val="24"/>
        </w:rPr>
        <w:t>课程实践</w:t>
      </w:r>
      <w:r w:rsidR="00010F9F">
        <w:rPr>
          <w:rFonts w:asciiTheme="minorEastAsia" w:hAnsiTheme="minorEastAsia" w:hint="eastAsia"/>
          <w:sz w:val="24"/>
          <w:szCs w:val="24"/>
        </w:rPr>
        <w:t>探索</w:t>
      </w:r>
      <w:r w:rsidR="009A7E99" w:rsidRPr="00D85A9D">
        <w:rPr>
          <w:rFonts w:asciiTheme="minorEastAsia" w:hAnsiTheme="minorEastAsia" w:hint="eastAsia"/>
          <w:sz w:val="24"/>
          <w:szCs w:val="24"/>
        </w:rPr>
        <w:t>“幼儿园创享课程的实践研究”</w:t>
      </w:r>
      <w:r w:rsidR="00D85A9D">
        <w:rPr>
          <w:rFonts w:asciiTheme="minorEastAsia" w:hAnsiTheme="minorEastAsia" w:hint="eastAsia"/>
          <w:sz w:val="24"/>
          <w:szCs w:val="24"/>
        </w:rPr>
        <w:t>。</w:t>
      </w:r>
      <w:r w:rsidR="009A7E99" w:rsidRPr="00D85A9D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AA0680" w:rsidRDefault="00733759" w:rsidP="00D72AB8">
      <w:pPr>
        <w:spacing w:line="460" w:lineRule="exact"/>
        <w:ind w:firstLineChars="200" w:firstLine="480"/>
        <w:jc w:val="lef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>我们</w:t>
      </w:r>
      <w:r w:rsidR="00C5775C" w:rsidRPr="00C5775C">
        <w:rPr>
          <w:rFonts w:asciiTheme="minorEastAsia" w:hAnsiTheme="minorEastAsia" w:hint="eastAsia"/>
          <w:sz w:val="24"/>
          <w:szCs w:val="24"/>
          <w:lang w:eastAsia="zh-TW"/>
        </w:rPr>
        <w:t>秉承“以幼儿发展为本”的教育理念，遵循教育教学规律、幼儿身心发展规律，</w:t>
      </w:r>
      <w:r w:rsidR="00AC5E25" w:rsidRPr="00AC5E25">
        <w:rPr>
          <w:rFonts w:asciiTheme="minorEastAsia" w:hAnsiTheme="minorEastAsia" w:hint="eastAsia"/>
          <w:sz w:val="24"/>
          <w:szCs w:val="24"/>
          <w:lang w:eastAsia="zh-TW"/>
        </w:rPr>
        <w:t>以“探究发现——多维体验——多元表达——快乐分享”为操作路径，</w:t>
      </w:r>
      <w:r w:rsidR="000D67B9">
        <w:rPr>
          <w:rFonts w:asciiTheme="minorEastAsia" w:hAnsiTheme="minorEastAsia" w:hint="eastAsia"/>
          <w:sz w:val="24"/>
          <w:szCs w:val="24"/>
        </w:rPr>
        <w:t>引导幼儿</w:t>
      </w:r>
      <w:r w:rsidR="000D67B9" w:rsidRPr="000D67B9">
        <w:rPr>
          <w:rFonts w:asciiTheme="minorEastAsia" w:hAnsiTheme="minorEastAsia" w:hint="eastAsia"/>
          <w:sz w:val="24"/>
          <w:szCs w:val="24"/>
          <w:lang w:eastAsia="zh-TW"/>
        </w:rPr>
        <w:t>亲近自然、回归自然，探究幼儿园一日活动中的创意，乐于</w:t>
      </w:r>
      <w:r w:rsidR="00A9655A">
        <w:rPr>
          <w:rFonts w:asciiTheme="minorEastAsia" w:hAnsiTheme="minorEastAsia" w:hint="eastAsia"/>
          <w:sz w:val="24"/>
          <w:szCs w:val="24"/>
        </w:rPr>
        <w:t>表达、</w:t>
      </w:r>
      <w:r w:rsidR="000D67B9" w:rsidRPr="000D67B9">
        <w:rPr>
          <w:rFonts w:asciiTheme="minorEastAsia" w:hAnsiTheme="minorEastAsia" w:hint="eastAsia"/>
          <w:sz w:val="24"/>
          <w:szCs w:val="24"/>
          <w:lang w:eastAsia="zh-TW"/>
        </w:rPr>
        <w:t>分享创意与想象，寓创于乐</w:t>
      </w:r>
      <w:r w:rsidR="000D67B9" w:rsidRPr="00C5775C">
        <w:rPr>
          <w:rFonts w:asciiTheme="minorEastAsia" w:hAnsiTheme="minorEastAsia" w:hint="eastAsia"/>
          <w:sz w:val="24"/>
          <w:szCs w:val="24"/>
          <w:lang w:eastAsia="zh-TW"/>
        </w:rPr>
        <w:t>，寓创于境，</w:t>
      </w:r>
      <w:r w:rsidR="006D4D82">
        <w:rPr>
          <w:rFonts w:asciiTheme="minorEastAsia" w:hAnsiTheme="minorEastAsia" w:hint="eastAsia"/>
          <w:sz w:val="24"/>
          <w:szCs w:val="24"/>
          <w:lang w:eastAsia="zh-TW"/>
        </w:rPr>
        <w:t>为幼儿构建绿色自然、创新发展的活动性、</w:t>
      </w:r>
      <w:r w:rsidR="006D4D82">
        <w:rPr>
          <w:rFonts w:asciiTheme="minorEastAsia" w:hAnsiTheme="minorEastAsia" w:hint="eastAsia"/>
          <w:sz w:val="24"/>
          <w:szCs w:val="24"/>
          <w:lang w:eastAsia="zh-TW"/>
        </w:rPr>
        <w:lastRenderedPageBreak/>
        <w:t>体验性</w:t>
      </w:r>
      <w:r w:rsidR="00C5775C" w:rsidRPr="00C5775C">
        <w:rPr>
          <w:rFonts w:asciiTheme="minorEastAsia" w:hAnsiTheme="minorEastAsia" w:hint="eastAsia"/>
          <w:sz w:val="24"/>
          <w:szCs w:val="24"/>
          <w:lang w:eastAsia="zh-TW"/>
        </w:rPr>
        <w:t>课程，拓展创造教育多元载体与途径，以创悅玩，，以创启思，</w:t>
      </w:r>
      <w:r w:rsidR="006D4D82" w:rsidRPr="00C5775C">
        <w:rPr>
          <w:rFonts w:asciiTheme="minorEastAsia" w:hAnsiTheme="minorEastAsia" w:hint="eastAsia"/>
          <w:sz w:val="24"/>
          <w:szCs w:val="24"/>
          <w:lang w:eastAsia="zh-TW"/>
        </w:rPr>
        <w:t>以创享美</w:t>
      </w:r>
      <w:r w:rsidR="006D4D82">
        <w:rPr>
          <w:rFonts w:asciiTheme="minorEastAsia" w:hAnsiTheme="minorEastAsia" w:hint="eastAsia"/>
          <w:sz w:val="24"/>
          <w:szCs w:val="24"/>
        </w:rPr>
        <w:t>、</w:t>
      </w:r>
      <w:r w:rsidR="00C5775C" w:rsidRPr="00C5775C">
        <w:rPr>
          <w:rFonts w:asciiTheme="minorEastAsia" w:hAnsiTheme="minorEastAsia" w:hint="eastAsia"/>
          <w:sz w:val="24"/>
          <w:szCs w:val="24"/>
          <w:lang w:eastAsia="zh-TW"/>
        </w:rPr>
        <w:t>以创养性。</w:t>
      </w:r>
    </w:p>
    <w:p w:rsidR="00AA0680" w:rsidRPr="00D72AB8" w:rsidRDefault="00967FEF" w:rsidP="00D72AB8">
      <w:pPr>
        <w:spacing w:line="460" w:lineRule="exact"/>
        <w:ind w:firstLineChars="200" w:firstLine="482"/>
        <w:jc w:val="left"/>
        <w:rPr>
          <w:rFonts w:ascii="黑体" w:eastAsia="黑体" w:hAnsi="黑体"/>
          <w:b/>
          <w:color w:val="FF0000"/>
          <w:sz w:val="24"/>
          <w:szCs w:val="24"/>
        </w:rPr>
      </w:pPr>
      <w:r w:rsidRPr="00D72AB8">
        <w:rPr>
          <w:rFonts w:ascii="黑体" w:eastAsia="黑体" w:hAnsi="黑体" w:hint="eastAsia"/>
          <w:b/>
          <w:color w:val="FF0000"/>
          <w:sz w:val="24"/>
          <w:szCs w:val="24"/>
        </w:rPr>
        <w:t>二</w:t>
      </w:r>
      <w:r w:rsidR="00AA0680" w:rsidRPr="00D72AB8">
        <w:rPr>
          <w:rFonts w:ascii="黑体" w:eastAsia="黑体" w:hAnsi="黑体" w:hint="eastAsia"/>
          <w:b/>
          <w:color w:val="FF0000"/>
          <w:sz w:val="24"/>
          <w:szCs w:val="24"/>
        </w:rPr>
        <w:t>、</w:t>
      </w:r>
      <w:r w:rsidR="00C50B6A" w:rsidRPr="00D72AB8">
        <w:rPr>
          <w:rFonts w:ascii="黑体" w:eastAsia="黑体" w:hAnsi="黑体" w:hint="eastAsia"/>
          <w:b/>
          <w:color w:val="FF0000"/>
          <w:sz w:val="24"/>
          <w:szCs w:val="24"/>
        </w:rPr>
        <w:t>创享课程的整体</w:t>
      </w:r>
      <w:r w:rsidR="006609F3" w:rsidRPr="00D72AB8">
        <w:rPr>
          <w:rFonts w:ascii="黑体" w:eastAsia="黑体" w:hAnsi="黑体" w:hint="eastAsia"/>
          <w:b/>
          <w:color w:val="FF0000"/>
          <w:sz w:val="24"/>
          <w:szCs w:val="24"/>
        </w:rPr>
        <w:t>架构</w:t>
      </w:r>
    </w:p>
    <w:p w:rsidR="002748FE" w:rsidRPr="00416B29" w:rsidRDefault="00E54355" w:rsidP="00416B29">
      <w:pPr>
        <w:spacing w:line="460" w:lineRule="exact"/>
        <w:ind w:firstLineChars="200" w:firstLine="480"/>
        <w:jc w:val="left"/>
        <w:rPr>
          <w:rFonts w:ascii="楷体_GB2312" w:eastAsia="楷体_GB2312" w:hAnsi="宋体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我们</w:t>
      </w:r>
      <w:r w:rsidRPr="00E54355">
        <w:rPr>
          <w:rFonts w:asciiTheme="minorEastAsia" w:hAnsiTheme="minorEastAsia" w:hint="eastAsia"/>
          <w:sz w:val="24"/>
          <w:szCs w:val="24"/>
        </w:rPr>
        <w:t>从园所实际出发，</w:t>
      </w:r>
      <w:r>
        <w:rPr>
          <w:rFonts w:asciiTheme="minorEastAsia" w:hAnsiTheme="minorEastAsia" w:hint="eastAsia"/>
          <w:sz w:val="24"/>
          <w:szCs w:val="24"/>
        </w:rPr>
        <w:t>基于</w:t>
      </w:r>
      <w:r w:rsidRPr="00E54355">
        <w:rPr>
          <w:rFonts w:asciiTheme="minorEastAsia" w:hAnsiTheme="minorEastAsia" w:hint="eastAsia"/>
          <w:sz w:val="24"/>
          <w:szCs w:val="24"/>
        </w:rPr>
        <w:t>幼儿</w:t>
      </w:r>
      <w:r>
        <w:rPr>
          <w:rFonts w:asciiTheme="minorEastAsia" w:hAnsiTheme="minorEastAsia" w:hint="eastAsia"/>
          <w:sz w:val="24"/>
          <w:szCs w:val="24"/>
        </w:rPr>
        <w:t>的基本</w:t>
      </w:r>
      <w:r w:rsidRPr="00E54355">
        <w:rPr>
          <w:rFonts w:asciiTheme="minorEastAsia" w:hAnsiTheme="minorEastAsia" w:hint="eastAsia"/>
          <w:sz w:val="24"/>
          <w:szCs w:val="24"/>
        </w:rPr>
        <w:t>经验</w:t>
      </w:r>
      <w:r>
        <w:rPr>
          <w:rFonts w:asciiTheme="minorEastAsia" w:hAnsiTheme="minorEastAsia" w:hint="eastAsia"/>
          <w:sz w:val="24"/>
          <w:szCs w:val="24"/>
        </w:rPr>
        <w:t>与</w:t>
      </w:r>
      <w:r w:rsidRPr="00E54355">
        <w:rPr>
          <w:rFonts w:asciiTheme="minorEastAsia" w:hAnsiTheme="minorEastAsia" w:hint="eastAsia"/>
          <w:sz w:val="24"/>
          <w:szCs w:val="24"/>
        </w:rPr>
        <w:t>学习特点，开展幼儿园创享课程的</w:t>
      </w:r>
      <w:r>
        <w:rPr>
          <w:rFonts w:asciiTheme="minorEastAsia" w:hAnsiTheme="minorEastAsia" w:hint="eastAsia"/>
          <w:sz w:val="24"/>
          <w:szCs w:val="24"/>
        </w:rPr>
        <w:t>架构与</w:t>
      </w:r>
      <w:r w:rsidRPr="00E54355">
        <w:rPr>
          <w:rFonts w:asciiTheme="minorEastAsia" w:hAnsiTheme="minorEastAsia" w:hint="eastAsia"/>
          <w:sz w:val="24"/>
          <w:szCs w:val="24"/>
        </w:rPr>
        <w:t>设计，</w:t>
      </w:r>
      <w:r>
        <w:rPr>
          <w:rFonts w:asciiTheme="minorEastAsia" w:hAnsiTheme="minorEastAsia" w:hint="eastAsia"/>
          <w:sz w:val="24"/>
          <w:szCs w:val="24"/>
        </w:rPr>
        <w:t>进一步</w:t>
      </w:r>
      <w:r w:rsidRPr="00E54355">
        <w:rPr>
          <w:rFonts w:asciiTheme="minorEastAsia" w:hAnsiTheme="minorEastAsia" w:hint="eastAsia"/>
          <w:sz w:val="24"/>
          <w:szCs w:val="24"/>
        </w:rPr>
        <w:t>明晰幼儿园创享课程</w:t>
      </w:r>
      <w:r>
        <w:rPr>
          <w:rFonts w:asciiTheme="minorEastAsia" w:hAnsiTheme="minorEastAsia" w:hint="eastAsia"/>
          <w:sz w:val="24"/>
          <w:szCs w:val="24"/>
        </w:rPr>
        <w:t>的涵义，分析幼儿园创享课程让幼儿获得什么？厘清幼儿园创享课程的课程目标，梳理</w:t>
      </w:r>
      <w:r w:rsidRPr="00E54355">
        <w:rPr>
          <w:rFonts w:asciiTheme="minorEastAsia" w:hAnsiTheme="minorEastAsia" w:hint="eastAsia"/>
          <w:sz w:val="24"/>
          <w:szCs w:val="24"/>
        </w:rPr>
        <w:t>课程内容</w:t>
      </w:r>
      <w:r>
        <w:rPr>
          <w:rFonts w:asciiTheme="minorEastAsia" w:hAnsiTheme="minorEastAsia" w:hint="eastAsia"/>
          <w:sz w:val="24"/>
          <w:szCs w:val="24"/>
        </w:rPr>
        <w:t>框架，思考如何实施</w:t>
      </w:r>
      <w:r w:rsidRPr="00E54355">
        <w:rPr>
          <w:rFonts w:asciiTheme="minorEastAsia" w:hAnsiTheme="minorEastAsia" w:hint="eastAsia"/>
          <w:sz w:val="24"/>
          <w:szCs w:val="24"/>
        </w:rPr>
        <w:t>幼儿园创享课程</w:t>
      </w:r>
      <w:r>
        <w:rPr>
          <w:rFonts w:asciiTheme="minorEastAsia" w:hAnsiTheme="minorEastAsia" w:hint="eastAsia"/>
          <w:sz w:val="24"/>
          <w:szCs w:val="24"/>
        </w:rPr>
        <w:t>的</w:t>
      </w:r>
      <w:r w:rsidRPr="00E54355">
        <w:rPr>
          <w:rFonts w:asciiTheme="minorEastAsia" w:hAnsiTheme="minorEastAsia" w:hint="eastAsia"/>
          <w:sz w:val="24"/>
          <w:szCs w:val="24"/>
        </w:rPr>
        <w:t>评价？在实践中不断修正完善，最终实现</w:t>
      </w:r>
      <w:r>
        <w:rPr>
          <w:rFonts w:asciiTheme="minorEastAsia" w:hAnsiTheme="minorEastAsia" w:hint="eastAsia"/>
          <w:sz w:val="24"/>
          <w:szCs w:val="24"/>
        </w:rPr>
        <w:t>促进</w:t>
      </w:r>
      <w:r w:rsidRPr="00E54355">
        <w:rPr>
          <w:rFonts w:asciiTheme="minorEastAsia" w:hAnsiTheme="minorEastAsia" w:hint="eastAsia"/>
          <w:sz w:val="24"/>
          <w:szCs w:val="24"/>
        </w:rPr>
        <w:t>幼儿创造性发展</w:t>
      </w:r>
      <w:r>
        <w:rPr>
          <w:rFonts w:asciiTheme="minorEastAsia" w:hAnsiTheme="minorEastAsia" w:hint="eastAsia"/>
          <w:sz w:val="24"/>
          <w:szCs w:val="24"/>
        </w:rPr>
        <w:t>的目标</w:t>
      </w:r>
      <w:r w:rsidRPr="00E54355">
        <w:rPr>
          <w:rFonts w:asciiTheme="minorEastAsia" w:hAnsiTheme="minorEastAsia" w:hint="eastAsia"/>
          <w:sz w:val="24"/>
          <w:szCs w:val="24"/>
        </w:rPr>
        <w:t>。</w:t>
      </w:r>
      <w:r w:rsidR="00C6094A">
        <w:rPr>
          <w:rFonts w:asciiTheme="minorEastAsia" w:hAnsiTheme="minorEastAsia" w:hint="eastAsia"/>
          <w:sz w:val="24"/>
          <w:szCs w:val="24"/>
        </w:rPr>
        <w:t>主要内容有</w:t>
      </w:r>
      <w:r w:rsidR="00416B29">
        <w:rPr>
          <w:rFonts w:asciiTheme="minorEastAsia" w:hAnsiTheme="minorEastAsia" w:hint="eastAsia"/>
          <w:sz w:val="24"/>
          <w:szCs w:val="24"/>
        </w:rPr>
        <w:t>：</w:t>
      </w:r>
      <w:r w:rsidR="00A127DB" w:rsidRPr="00416B29">
        <w:rPr>
          <w:rFonts w:ascii="楷体_GB2312" w:eastAsia="楷体_GB2312" w:hint="eastAsia"/>
          <w:sz w:val="24"/>
          <w:szCs w:val="24"/>
        </w:rPr>
        <w:t>（一）</w:t>
      </w:r>
      <w:r w:rsidR="007A367D" w:rsidRPr="00416B29">
        <w:rPr>
          <w:rFonts w:ascii="楷体_GB2312" w:eastAsia="楷体_GB2312" w:hint="eastAsia"/>
          <w:sz w:val="24"/>
          <w:szCs w:val="24"/>
        </w:rPr>
        <w:t>架构课程框架</w:t>
      </w:r>
      <w:r w:rsidR="00416B29" w:rsidRPr="00416B29">
        <w:rPr>
          <w:rFonts w:ascii="楷体_GB2312" w:eastAsia="楷体_GB2312" w:hint="eastAsia"/>
          <w:sz w:val="24"/>
          <w:szCs w:val="24"/>
        </w:rPr>
        <w:t>，</w:t>
      </w:r>
      <w:r w:rsidR="00A127DB" w:rsidRPr="00416B29">
        <w:rPr>
          <w:rFonts w:ascii="楷体_GB2312" w:eastAsia="楷体_GB2312" w:hAnsi="宋体" w:hint="eastAsia"/>
          <w:color w:val="000000" w:themeColor="text1"/>
          <w:sz w:val="24"/>
          <w:szCs w:val="24"/>
        </w:rPr>
        <w:t>（二）厘清</w:t>
      </w:r>
      <w:r w:rsidR="007A367D" w:rsidRPr="00416B29">
        <w:rPr>
          <w:rFonts w:ascii="楷体_GB2312" w:eastAsia="楷体_GB2312" w:hAnsi="宋体" w:hint="eastAsia"/>
          <w:color w:val="000000" w:themeColor="text1"/>
          <w:sz w:val="24"/>
          <w:szCs w:val="24"/>
        </w:rPr>
        <w:t>课程</w:t>
      </w:r>
      <w:r w:rsidRPr="00416B29">
        <w:rPr>
          <w:rFonts w:ascii="楷体_GB2312" w:eastAsia="楷体_GB2312" w:hAnsi="宋体" w:hint="eastAsia"/>
          <w:color w:val="000000" w:themeColor="text1"/>
          <w:sz w:val="24"/>
          <w:szCs w:val="24"/>
        </w:rPr>
        <w:t>目标</w:t>
      </w:r>
      <w:r w:rsidR="00416B29" w:rsidRPr="00416B29">
        <w:rPr>
          <w:rFonts w:ascii="楷体_GB2312" w:eastAsia="楷体_GB2312" w:hAnsi="宋体" w:hint="eastAsia"/>
          <w:color w:val="000000" w:themeColor="text1"/>
          <w:sz w:val="24"/>
          <w:szCs w:val="24"/>
        </w:rPr>
        <w:t>，</w:t>
      </w:r>
      <w:r w:rsidR="00A127DB" w:rsidRPr="00416B29">
        <w:rPr>
          <w:rFonts w:ascii="楷体_GB2312" w:eastAsia="楷体_GB2312" w:hAnsiTheme="minorEastAsia" w:hint="eastAsia"/>
          <w:sz w:val="24"/>
          <w:szCs w:val="24"/>
        </w:rPr>
        <w:t>（三）</w:t>
      </w:r>
      <w:r w:rsidR="007A367D" w:rsidRPr="00416B29">
        <w:rPr>
          <w:rFonts w:ascii="楷体_GB2312" w:eastAsia="楷体_GB2312" w:hAnsiTheme="minorEastAsia" w:hint="eastAsia"/>
          <w:sz w:val="24"/>
          <w:szCs w:val="24"/>
        </w:rPr>
        <w:t>挖掘课程资源</w:t>
      </w:r>
      <w:r w:rsidR="00416B29" w:rsidRPr="00416B29">
        <w:rPr>
          <w:rFonts w:ascii="楷体_GB2312" w:eastAsia="楷体_GB2312" w:hAnsiTheme="minorEastAsia" w:hint="eastAsia"/>
          <w:sz w:val="24"/>
          <w:szCs w:val="24"/>
        </w:rPr>
        <w:t>，</w:t>
      </w:r>
      <w:r w:rsidR="00A127DB" w:rsidRPr="00416B29">
        <w:rPr>
          <w:rFonts w:ascii="楷体_GB2312" w:eastAsia="楷体_GB2312" w:hAnsiTheme="minorEastAsia" w:hint="eastAsia"/>
          <w:sz w:val="24"/>
          <w:szCs w:val="24"/>
        </w:rPr>
        <w:t>（四）</w:t>
      </w:r>
      <w:r w:rsidR="007A367D" w:rsidRPr="00416B29">
        <w:rPr>
          <w:rFonts w:ascii="楷体_GB2312" w:eastAsia="楷体_GB2312" w:hAnsiTheme="minorEastAsia" w:hint="eastAsia"/>
          <w:sz w:val="24"/>
          <w:szCs w:val="24"/>
        </w:rPr>
        <w:t>梳理课程</w:t>
      </w:r>
      <w:r w:rsidR="00D333B4" w:rsidRPr="00416B29">
        <w:rPr>
          <w:rFonts w:ascii="楷体_GB2312" w:eastAsia="楷体_GB2312" w:hAnsiTheme="minorEastAsia" w:hint="eastAsia"/>
          <w:sz w:val="24"/>
          <w:szCs w:val="24"/>
        </w:rPr>
        <w:t>内容</w:t>
      </w:r>
      <w:r w:rsidR="00416B29" w:rsidRPr="00416B29">
        <w:rPr>
          <w:rFonts w:ascii="楷体_GB2312" w:eastAsia="楷体_GB2312" w:hAnsiTheme="minorEastAsia" w:hint="eastAsia"/>
          <w:sz w:val="24"/>
          <w:szCs w:val="24"/>
        </w:rPr>
        <w:t>，</w:t>
      </w:r>
      <w:r w:rsidR="00C74741" w:rsidRPr="00416B29">
        <w:rPr>
          <w:rFonts w:ascii="楷体_GB2312" w:eastAsia="楷体_GB2312" w:hAnsiTheme="minorEastAsia" w:hint="eastAsia"/>
          <w:sz w:val="24"/>
          <w:szCs w:val="24"/>
        </w:rPr>
        <w:t>（五）</w:t>
      </w:r>
      <w:r w:rsidR="007A367D" w:rsidRPr="00416B29">
        <w:rPr>
          <w:rFonts w:ascii="楷体_GB2312" w:eastAsia="楷体_GB2312" w:hAnsiTheme="minorEastAsia" w:hint="eastAsia"/>
          <w:sz w:val="24"/>
          <w:szCs w:val="24"/>
        </w:rPr>
        <w:t>完善</w:t>
      </w:r>
      <w:r w:rsidR="00D333B4" w:rsidRPr="00416B29">
        <w:rPr>
          <w:rFonts w:ascii="楷体_GB2312" w:eastAsia="楷体_GB2312" w:hAnsiTheme="minorEastAsia" w:hint="eastAsia"/>
          <w:sz w:val="24"/>
          <w:szCs w:val="24"/>
        </w:rPr>
        <w:t>课程</w:t>
      </w:r>
      <w:r w:rsidR="002748FE" w:rsidRPr="00416B29">
        <w:rPr>
          <w:rFonts w:ascii="楷体_GB2312" w:eastAsia="楷体_GB2312" w:hAnsiTheme="minorEastAsia" w:hint="eastAsia"/>
          <w:sz w:val="24"/>
          <w:szCs w:val="24"/>
        </w:rPr>
        <w:t>评价</w:t>
      </w:r>
      <w:r w:rsidR="00416B29" w:rsidRPr="00416B29">
        <w:rPr>
          <w:rFonts w:ascii="楷体_GB2312" w:eastAsia="楷体_GB2312" w:hAnsiTheme="minorEastAsia" w:hint="eastAsia"/>
          <w:sz w:val="24"/>
          <w:szCs w:val="24"/>
        </w:rPr>
        <w:t>。</w:t>
      </w:r>
    </w:p>
    <w:p w:rsidR="006609F3" w:rsidRPr="00D72AB8" w:rsidRDefault="00A127DB" w:rsidP="00D72AB8">
      <w:pPr>
        <w:spacing w:line="460" w:lineRule="exact"/>
        <w:ind w:firstLine="200"/>
        <w:jc w:val="left"/>
        <w:rPr>
          <w:rFonts w:ascii="黑体" w:eastAsia="黑体" w:hAnsi="黑体"/>
          <w:b/>
          <w:color w:val="FF0000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Pr="00D72AB8">
        <w:rPr>
          <w:rFonts w:ascii="黑体" w:eastAsia="黑体" w:hAnsi="黑体" w:hint="eastAsia"/>
          <w:b/>
          <w:color w:val="FF0000"/>
          <w:sz w:val="24"/>
          <w:szCs w:val="24"/>
        </w:rPr>
        <w:t xml:space="preserve"> </w:t>
      </w:r>
      <w:r w:rsidR="00982AD2" w:rsidRPr="00D72AB8">
        <w:rPr>
          <w:rFonts w:ascii="黑体" w:eastAsia="黑体" w:hAnsi="黑体" w:hint="eastAsia"/>
          <w:b/>
          <w:color w:val="FF0000"/>
          <w:sz w:val="24"/>
          <w:szCs w:val="24"/>
        </w:rPr>
        <w:t>三</w:t>
      </w:r>
      <w:r w:rsidR="006609F3" w:rsidRPr="00D72AB8">
        <w:rPr>
          <w:rFonts w:ascii="黑体" w:eastAsia="黑体" w:hAnsi="黑体" w:hint="eastAsia"/>
          <w:b/>
          <w:color w:val="FF0000"/>
          <w:sz w:val="24"/>
          <w:szCs w:val="24"/>
        </w:rPr>
        <w:t>、创享课程的组织</w:t>
      </w:r>
      <w:r w:rsidR="00CF16B2" w:rsidRPr="00D72AB8">
        <w:rPr>
          <w:rFonts w:ascii="黑体" w:eastAsia="黑体" w:hAnsi="黑体" w:hint="eastAsia"/>
          <w:b/>
          <w:color w:val="FF0000"/>
          <w:sz w:val="24"/>
          <w:szCs w:val="24"/>
        </w:rPr>
        <w:t>实施</w:t>
      </w:r>
    </w:p>
    <w:p w:rsidR="006609F3" w:rsidRDefault="006609F3" w:rsidP="00D72AB8">
      <w:pPr>
        <w:spacing w:line="46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在</w:t>
      </w:r>
      <w:r w:rsidRPr="006609F3">
        <w:rPr>
          <w:rFonts w:asciiTheme="minorEastAsia" w:hAnsiTheme="minorEastAsia" w:hint="eastAsia"/>
          <w:color w:val="000000" w:themeColor="text1"/>
          <w:sz w:val="24"/>
          <w:szCs w:val="24"/>
        </w:rPr>
        <w:t>认真思考幼儿园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创享活动</w:t>
      </w:r>
      <w:r w:rsidRPr="006609F3">
        <w:rPr>
          <w:rFonts w:asciiTheme="minorEastAsia" w:hAnsiTheme="minorEastAsia" w:hint="eastAsia"/>
          <w:color w:val="000000" w:themeColor="text1"/>
          <w:sz w:val="24"/>
          <w:szCs w:val="24"/>
        </w:rPr>
        <w:t>整体架构与设计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的基础上</w:t>
      </w:r>
      <w:r w:rsidRPr="006609F3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进一步</w:t>
      </w:r>
      <w:r w:rsidRPr="006609F3">
        <w:rPr>
          <w:rFonts w:asciiTheme="minorEastAsia" w:hAnsiTheme="minorEastAsia" w:hint="eastAsia"/>
          <w:color w:val="000000" w:themeColor="text1"/>
          <w:sz w:val="24"/>
          <w:szCs w:val="24"/>
        </w:rPr>
        <w:t>明晰幼儿园</w:t>
      </w:r>
      <w:r w:rsidR="002B67B7">
        <w:rPr>
          <w:rFonts w:asciiTheme="minorEastAsia" w:hAnsiTheme="minorEastAsia" w:hint="eastAsia"/>
          <w:color w:val="000000" w:themeColor="text1"/>
          <w:sz w:val="24"/>
          <w:szCs w:val="24"/>
        </w:rPr>
        <w:t>创享</w:t>
      </w:r>
      <w:r w:rsidRPr="006609F3">
        <w:rPr>
          <w:rFonts w:asciiTheme="minorEastAsia" w:hAnsiTheme="minorEastAsia" w:hint="eastAsia"/>
          <w:color w:val="000000" w:themeColor="text1"/>
          <w:sz w:val="24"/>
          <w:szCs w:val="24"/>
        </w:rPr>
        <w:t>活动的实践意义，厘清幼儿园</w:t>
      </w:r>
      <w:r w:rsidR="002B67B7">
        <w:rPr>
          <w:rFonts w:asciiTheme="minorEastAsia" w:hAnsiTheme="minorEastAsia" w:hint="eastAsia"/>
          <w:color w:val="000000" w:themeColor="text1"/>
          <w:sz w:val="24"/>
          <w:szCs w:val="24"/>
        </w:rPr>
        <w:t>创享</w:t>
      </w:r>
      <w:r w:rsidRPr="006609F3">
        <w:rPr>
          <w:rFonts w:asciiTheme="minorEastAsia" w:hAnsiTheme="minorEastAsia" w:hint="eastAsia"/>
          <w:color w:val="000000" w:themeColor="text1"/>
          <w:sz w:val="24"/>
          <w:szCs w:val="24"/>
        </w:rPr>
        <w:t>活动的目标、活动内容，完善幼儿园</w:t>
      </w:r>
      <w:r w:rsidR="002B67B7">
        <w:rPr>
          <w:rFonts w:asciiTheme="minorEastAsia" w:hAnsiTheme="minorEastAsia" w:hint="eastAsia"/>
          <w:color w:val="000000" w:themeColor="text1"/>
          <w:sz w:val="24"/>
          <w:szCs w:val="24"/>
        </w:rPr>
        <w:t>创享</w:t>
      </w:r>
      <w:r w:rsidRPr="006609F3">
        <w:rPr>
          <w:rFonts w:asciiTheme="minorEastAsia" w:hAnsiTheme="minorEastAsia" w:hint="eastAsia"/>
          <w:color w:val="000000" w:themeColor="text1"/>
          <w:sz w:val="24"/>
          <w:szCs w:val="24"/>
        </w:rPr>
        <w:t>活动的方案设计；把握小、中、大班幼儿年龄特点，基于幼儿的兴趣与需要，围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绕探究发现、多维体验、多元表达、快乐分享四个维度，采用集体、分散</w:t>
      </w:r>
      <w:r w:rsidR="003D4EC6">
        <w:rPr>
          <w:rFonts w:asciiTheme="minorEastAsia" w:hAnsiTheme="minorEastAsia" w:hint="eastAsia"/>
          <w:color w:val="000000" w:themeColor="text1"/>
          <w:sz w:val="24"/>
          <w:szCs w:val="24"/>
        </w:rPr>
        <w:t>、亲子活动等形式展开</w:t>
      </w:r>
      <w:r w:rsidR="002B67B7">
        <w:rPr>
          <w:rFonts w:asciiTheme="minorEastAsia" w:hAnsiTheme="minorEastAsia" w:hint="eastAsia"/>
          <w:color w:val="000000" w:themeColor="text1"/>
          <w:sz w:val="24"/>
          <w:szCs w:val="24"/>
        </w:rPr>
        <w:t>组织实践。</w:t>
      </w:r>
    </w:p>
    <w:p w:rsidR="00036673" w:rsidRPr="00D72AB8" w:rsidRDefault="00036673" w:rsidP="00D72AB8">
      <w:pPr>
        <w:spacing w:line="460" w:lineRule="exact"/>
        <w:ind w:firstLineChars="200" w:firstLine="482"/>
        <w:jc w:val="left"/>
        <w:rPr>
          <w:rFonts w:ascii="楷体_GB2312" w:eastAsia="楷体_GB2312" w:hAnsi="宋体"/>
          <w:b/>
          <w:color w:val="FF0000"/>
          <w:sz w:val="24"/>
          <w:szCs w:val="24"/>
        </w:rPr>
      </w:pPr>
      <w:r w:rsidRPr="00D72AB8">
        <w:rPr>
          <w:rFonts w:ascii="楷体_GB2312" w:eastAsia="楷体_GB2312" w:hAnsi="宋体" w:hint="eastAsia"/>
          <w:b/>
          <w:color w:val="FF0000"/>
          <w:sz w:val="24"/>
          <w:szCs w:val="24"/>
        </w:rPr>
        <w:t>（一）</w:t>
      </w:r>
      <w:r w:rsidR="00B12E92" w:rsidRPr="00D72AB8">
        <w:rPr>
          <w:rFonts w:ascii="楷体_GB2312" w:eastAsia="楷体_GB2312" w:hAnsi="宋体" w:hint="eastAsia"/>
          <w:b/>
          <w:color w:val="FF0000"/>
          <w:sz w:val="24"/>
          <w:szCs w:val="24"/>
        </w:rPr>
        <w:t>创享活动</w:t>
      </w:r>
      <w:r w:rsidRPr="00D72AB8">
        <w:rPr>
          <w:rFonts w:ascii="楷体_GB2312" w:eastAsia="楷体_GB2312" w:hAnsi="宋体" w:hint="eastAsia"/>
          <w:b/>
          <w:color w:val="FF0000"/>
          <w:sz w:val="24"/>
          <w:szCs w:val="24"/>
        </w:rPr>
        <w:t>实施路径</w:t>
      </w:r>
    </w:p>
    <w:p w:rsidR="00036673" w:rsidRDefault="00036673" w:rsidP="00D72AB8">
      <w:pPr>
        <w:spacing w:line="460" w:lineRule="exact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1.园内的实</w:t>
      </w:r>
      <w:r w:rsidR="00E94EA5">
        <w:rPr>
          <w:rFonts w:ascii="宋体" w:hAnsi="宋体" w:hint="eastAsia"/>
          <w:color w:val="000000"/>
          <w:sz w:val="24"/>
          <w:szCs w:val="24"/>
        </w:rPr>
        <w:t>习场（包括：创享区域活动；创玩户外运动；班级创享吧</w:t>
      </w:r>
      <w:r>
        <w:rPr>
          <w:rFonts w:ascii="宋体" w:hAnsi="宋体" w:hint="eastAsia"/>
          <w:color w:val="000000"/>
          <w:sz w:val="24"/>
          <w:szCs w:val="24"/>
        </w:rPr>
        <w:t>活动；创意绿植养护等）</w:t>
      </w:r>
    </w:p>
    <w:p w:rsidR="00036673" w:rsidRPr="0028127E" w:rsidRDefault="00036673" w:rsidP="00D72AB8">
      <w:pPr>
        <w:spacing w:line="460" w:lineRule="exact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2.园外的经历场（包括：四季田野创享；畅游工业园区；人文参观游览；宅基创享活动；</w:t>
      </w:r>
      <w:r w:rsidR="00180BF3">
        <w:rPr>
          <w:rFonts w:ascii="宋体" w:hAnsi="宋体" w:hint="eastAsia"/>
          <w:color w:val="000000"/>
          <w:sz w:val="24"/>
          <w:szCs w:val="24"/>
        </w:rPr>
        <w:t>远足活动等。</w:t>
      </w:r>
      <w:r>
        <w:rPr>
          <w:rFonts w:ascii="宋体" w:hAnsi="宋体" w:hint="eastAsia"/>
          <w:color w:val="000000"/>
          <w:sz w:val="24"/>
          <w:szCs w:val="24"/>
        </w:rPr>
        <w:t>）</w:t>
      </w:r>
    </w:p>
    <w:p w:rsidR="002B67B7" w:rsidRPr="00D72AB8" w:rsidRDefault="002B67B7" w:rsidP="00D72AB8">
      <w:pPr>
        <w:spacing w:line="460" w:lineRule="exact"/>
        <w:ind w:firstLineChars="200" w:firstLine="482"/>
        <w:jc w:val="left"/>
        <w:rPr>
          <w:rFonts w:ascii="楷体_GB2312" w:eastAsia="楷体_GB2312" w:hAnsi="宋体" w:cs="Times New Roman"/>
          <w:b/>
          <w:color w:val="FF0000"/>
          <w:sz w:val="24"/>
          <w:szCs w:val="24"/>
        </w:rPr>
      </w:pPr>
      <w:r w:rsidRPr="00D72AB8">
        <w:rPr>
          <w:rFonts w:ascii="楷体_GB2312" w:eastAsia="楷体_GB2312" w:hAnsiTheme="minorEastAsia" w:hint="eastAsia"/>
          <w:b/>
          <w:color w:val="FF0000"/>
          <w:sz w:val="24"/>
          <w:szCs w:val="24"/>
        </w:rPr>
        <w:t>（</w:t>
      </w:r>
      <w:r w:rsidR="00B12E92" w:rsidRPr="00D72AB8">
        <w:rPr>
          <w:rFonts w:ascii="楷体_GB2312" w:eastAsia="楷体_GB2312" w:hAnsiTheme="minorEastAsia" w:hint="eastAsia"/>
          <w:b/>
          <w:color w:val="FF0000"/>
          <w:sz w:val="24"/>
          <w:szCs w:val="24"/>
        </w:rPr>
        <w:t>二</w:t>
      </w:r>
      <w:r w:rsidRPr="00D72AB8">
        <w:rPr>
          <w:rFonts w:ascii="楷体_GB2312" w:eastAsia="楷体_GB2312" w:hAnsiTheme="minorEastAsia" w:hint="eastAsia"/>
          <w:b/>
          <w:color w:val="FF0000"/>
          <w:sz w:val="24"/>
          <w:szCs w:val="24"/>
        </w:rPr>
        <w:t>）</w:t>
      </w:r>
      <w:r w:rsidRPr="00D72AB8">
        <w:rPr>
          <w:rFonts w:ascii="楷体_GB2312" w:eastAsia="楷体_GB2312" w:hAnsi="宋体" w:cs="Times New Roman" w:hint="eastAsia"/>
          <w:b/>
          <w:color w:val="FF0000"/>
          <w:sz w:val="24"/>
          <w:szCs w:val="24"/>
        </w:rPr>
        <w:t>创享活动实施</w:t>
      </w:r>
      <w:r w:rsidR="00B12E92" w:rsidRPr="00D72AB8">
        <w:rPr>
          <w:rFonts w:ascii="楷体_GB2312" w:eastAsia="楷体_GB2312" w:hAnsi="宋体" w:hint="eastAsia"/>
          <w:b/>
          <w:color w:val="FF0000"/>
          <w:sz w:val="24"/>
          <w:szCs w:val="24"/>
        </w:rPr>
        <w:t>安排</w:t>
      </w:r>
    </w:p>
    <w:tbl>
      <w:tblPr>
        <w:tblW w:w="8755" w:type="dxa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268"/>
        <w:gridCol w:w="1984"/>
      </w:tblGrid>
      <w:tr w:rsidR="002B67B7" w:rsidRPr="00D72AB8" w:rsidTr="0027293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B7" w:rsidRPr="00D72AB8" w:rsidRDefault="002B67B7" w:rsidP="00D72AB8">
            <w:pPr>
              <w:spacing w:line="460" w:lineRule="exact"/>
              <w:ind w:firstLine="200"/>
              <w:jc w:val="left"/>
              <w:rPr>
                <w:rFonts w:ascii="楷体_GB2312" w:eastAsia="楷体_GB2312" w:hAnsi="宋体" w:cs="宋体"/>
                <w:color w:val="000000" w:themeColor="text1"/>
                <w:sz w:val="24"/>
                <w:szCs w:val="24"/>
              </w:rPr>
            </w:pPr>
            <w:r w:rsidRPr="00D72AB8">
              <w:rPr>
                <w:rFonts w:ascii="楷体_GB2312" w:eastAsia="楷体_GB2312" w:hAnsi="宋体" w:hint="eastAsia"/>
                <w:color w:val="000000" w:themeColor="text1"/>
                <w:sz w:val="24"/>
                <w:szCs w:val="24"/>
              </w:rPr>
              <w:t>学期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67B7" w:rsidRPr="00D72AB8" w:rsidRDefault="002B67B7" w:rsidP="00D72AB8">
            <w:pPr>
              <w:spacing w:line="460" w:lineRule="exact"/>
              <w:ind w:firstLine="200"/>
              <w:jc w:val="left"/>
              <w:rPr>
                <w:rFonts w:ascii="楷体_GB2312" w:eastAsia="楷体_GB2312" w:hAnsi="宋体" w:cs="宋体"/>
                <w:color w:val="000000" w:themeColor="text1"/>
                <w:sz w:val="24"/>
                <w:szCs w:val="24"/>
              </w:rPr>
            </w:pPr>
            <w:r w:rsidRPr="00D72AB8">
              <w:rPr>
                <w:rFonts w:ascii="楷体_GB2312" w:eastAsia="楷体_GB2312" w:hAnsi="宋体" w:cs="Times New Roman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67B7" w:rsidRPr="00D72AB8" w:rsidRDefault="002B67B7" w:rsidP="00D72AB8">
            <w:pPr>
              <w:spacing w:line="460" w:lineRule="exact"/>
              <w:ind w:firstLine="200"/>
              <w:jc w:val="left"/>
              <w:rPr>
                <w:rFonts w:ascii="楷体_GB2312" w:eastAsia="楷体_GB2312" w:hAnsi="宋体" w:cs="宋体"/>
                <w:color w:val="000000" w:themeColor="text1"/>
                <w:sz w:val="24"/>
                <w:szCs w:val="24"/>
              </w:rPr>
            </w:pPr>
            <w:r w:rsidRPr="00D72AB8">
              <w:rPr>
                <w:rFonts w:ascii="楷体_GB2312" w:eastAsia="楷体_GB2312" w:hAnsi="宋体" w:cs="Times New Roman" w:hint="eastAsia"/>
                <w:color w:val="000000" w:themeColor="text1"/>
                <w:sz w:val="24"/>
                <w:szCs w:val="24"/>
              </w:rPr>
              <w:t>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67B7" w:rsidRPr="00D72AB8" w:rsidRDefault="002B67B7" w:rsidP="00D72AB8">
            <w:pPr>
              <w:spacing w:line="460" w:lineRule="exact"/>
              <w:ind w:firstLine="200"/>
              <w:jc w:val="left"/>
              <w:rPr>
                <w:rFonts w:ascii="楷体_GB2312" w:eastAsia="楷体_GB2312" w:hAnsi="宋体" w:cs="宋体"/>
                <w:color w:val="000000" w:themeColor="text1"/>
                <w:sz w:val="24"/>
                <w:szCs w:val="24"/>
              </w:rPr>
            </w:pPr>
            <w:r w:rsidRPr="00D72AB8">
              <w:rPr>
                <w:rFonts w:ascii="楷体_GB2312" w:eastAsia="楷体_GB2312" w:hAnsi="宋体" w:cs="Times New Roman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2B67B7" w:rsidRPr="00D72AB8" w:rsidTr="0027293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7" w:rsidRPr="00D72AB8" w:rsidRDefault="002B67B7" w:rsidP="00D72AB8">
            <w:pPr>
              <w:spacing w:line="460" w:lineRule="exact"/>
              <w:ind w:firstLine="200"/>
              <w:jc w:val="left"/>
              <w:rPr>
                <w:rFonts w:ascii="楷体_GB2312" w:eastAsia="楷体_GB2312" w:hAnsi="宋体" w:cs="宋体"/>
                <w:color w:val="000000" w:themeColor="text1"/>
                <w:sz w:val="24"/>
                <w:szCs w:val="24"/>
              </w:rPr>
            </w:pPr>
            <w:r w:rsidRPr="00D72AB8">
              <w:rPr>
                <w:rFonts w:ascii="楷体_GB2312" w:eastAsia="楷体_GB2312" w:hAnsi="宋体" w:cs="Times New Roman" w:hint="eastAsia"/>
                <w:color w:val="000000" w:themeColor="text1"/>
                <w:sz w:val="24"/>
                <w:szCs w:val="24"/>
              </w:rPr>
              <w:t>1.幼儿园</w:t>
            </w:r>
            <w:r w:rsidR="00B12E92" w:rsidRPr="00D72AB8">
              <w:rPr>
                <w:rFonts w:ascii="楷体_GB2312" w:eastAsia="楷体_GB2312" w:hAnsi="宋体" w:hint="eastAsia"/>
                <w:color w:val="000000" w:themeColor="text1"/>
                <w:sz w:val="24"/>
                <w:szCs w:val="24"/>
              </w:rPr>
              <w:t>创享节</w:t>
            </w:r>
          </w:p>
          <w:p w:rsidR="002B67B7" w:rsidRPr="00D72AB8" w:rsidRDefault="002B67B7" w:rsidP="00D72AB8">
            <w:pPr>
              <w:spacing w:line="460" w:lineRule="exact"/>
              <w:ind w:firstLine="200"/>
              <w:jc w:val="left"/>
              <w:rPr>
                <w:rFonts w:ascii="楷体_GB2312" w:eastAsia="楷体_GB2312" w:hAnsi="宋体" w:cs="Times New Roman"/>
                <w:color w:val="000000" w:themeColor="text1"/>
                <w:sz w:val="24"/>
                <w:szCs w:val="24"/>
              </w:rPr>
            </w:pPr>
            <w:r w:rsidRPr="00D72AB8">
              <w:rPr>
                <w:rFonts w:ascii="楷体_GB2312" w:eastAsia="楷体_GB2312" w:hAnsi="宋体" w:cs="Times New Roman" w:hint="eastAsia"/>
                <w:color w:val="000000" w:themeColor="text1"/>
                <w:sz w:val="24"/>
                <w:szCs w:val="24"/>
              </w:rPr>
              <w:t>2.幼儿</w:t>
            </w:r>
            <w:r w:rsidRPr="00D72AB8">
              <w:rPr>
                <w:rFonts w:ascii="楷体_GB2312" w:eastAsia="楷体_GB2312" w:hAnsi="宋体" w:hint="eastAsia"/>
                <w:color w:val="000000" w:themeColor="text1"/>
                <w:sz w:val="24"/>
                <w:szCs w:val="24"/>
              </w:rPr>
              <w:t>园</w:t>
            </w:r>
            <w:r w:rsidRPr="00D72AB8">
              <w:rPr>
                <w:rFonts w:ascii="楷体_GB2312" w:eastAsia="楷体_GB2312" w:hAnsi="宋体" w:cs="Times New Roman" w:hint="eastAsia"/>
                <w:color w:val="000000" w:themeColor="text1"/>
                <w:sz w:val="24"/>
                <w:szCs w:val="24"/>
              </w:rPr>
              <w:t>创享</w:t>
            </w:r>
            <w:r w:rsidR="00B12E92" w:rsidRPr="00D72AB8">
              <w:rPr>
                <w:rFonts w:ascii="楷体_GB2312" w:eastAsia="楷体_GB2312" w:hAnsi="宋体" w:hint="eastAsia"/>
                <w:color w:val="000000" w:themeColor="text1"/>
                <w:sz w:val="24"/>
                <w:szCs w:val="24"/>
              </w:rPr>
              <w:t>嘉年华</w:t>
            </w:r>
          </w:p>
          <w:p w:rsidR="002B67B7" w:rsidRPr="00D72AB8" w:rsidRDefault="002B67B7" w:rsidP="00D72AB8">
            <w:pPr>
              <w:spacing w:line="460" w:lineRule="exact"/>
              <w:ind w:firstLine="200"/>
              <w:jc w:val="left"/>
              <w:rPr>
                <w:rFonts w:ascii="楷体_GB2312" w:eastAsia="楷体_GB2312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67B7" w:rsidRPr="00D72AB8" w:rsidRDefault="00036673" w:rsidP="00D72AB8">
            <w:pPr>
              <w:pStyle w:val="a7"/>
              <w:numPr>
                <w:ilvl w:val="0"/>
                <w:numId w:val="7"/>
              </w:numPr>
              <w:spacing w:line="460" w:lineRule="exact"/>
              <w:ind w:firstLineChars="0"/>
              <w:jc w:val="left"/>
              <w:rPr>
                <w:rFonts w:ascii="楷体_GB2312" w:eastAsia="楷体_GB2312" w:hAnsi="宋体"/>
                <w:color w:val="000000" w:themeColor="text1"/>
                <w:sz w:val="24"/>
                <w:szCs w:val="24"/>
              </w:rPr>
            </w:pPr>
            <w:r w:rsidRPr="00D72AB8">
              <w:rPr>
                <w:rFonts w:ascii="楷体_GB2312" w:eastAsia="楷体_GB2312" w:hAnsi="宋体" w:hint="eastAsia"/>
                <w:color w:val="000000" w:themeColor="text1"/>
                <w:sz w:val="24"/>
                <w:szCs w:val="24"/>
              </w:rPr>
              <w:t>创享四季田野</w:t>
            </w:r>
          </w:p>
          <w:p w:rsidR="00036673" w:rsidRPr="00D72AB8" w:rsidRDefault="00036673" w:rsidP="00D72AB8">
            <w:pPr>
              <w:spacing w:line="460" w:lineRule="exact"/>
              <w:ind w:firstLine="200"/>
              <w:jc w:val="left"/>
              <w:rPr>
                <w:rFonts w:ascii="楷体_GB2312" w:eastAsia="楷体_GB2312" w:hAnsi="宋体" w:cs="宋体"/>
                <w:color w:val="000000" w:themeColor="text1"/>
                <w:sz w:val="24"/>
                <w:szCs w:val="24"/>
              </w:rPr>
            </w:pPr>
            <w:r w:rsidRPr="00D72AB8">
              <w:rPr>
                <w:rFonts w:ascii="楷体_GB2312" w:eastAsia="楷体_GB2312" w:hAnsi="宋体" w:cs="宋体" w:hint="eastAsia"/>
                <w:color w:val="000000" w:themeColor="text1"/>
                <w:sz w:val="24"/>
                <w:szCs w:val="24"/>
              </w:rPr>
              <w:t>2．畅游工业园区</w:t>
            </w:r>
          </w:p>
          <w:p w:rsidR="002B67B7" w:rsidRPr="00D72AB8" w:rsidRDefault="00036673" w:rsidP="00D72AB8">
            <w:pPr>
              <w:spacing w:line="460" w:lineRule="exact"/>
              <w:ind w:firstLine="200"/>
              <w:jc w:val="left"/>
              <w:rPr>
                <w:rFonts w:ascii="楷体_GB2312" w:eastAsia="楷体_GB2312" w:hAnsi="宋体" w:cs="Times New Roman"/>
                <w:color w:val="000000" w:themeColor="text1"/>
                <w:sz w:val="24"/>
                <w:szCs w:val="24"/>
              </w:rPr>
            </w:pPr>
            <w:r w:rsidRPr="00D72AB8">
              <w:rPr>
                <w:rFonts w:ascii="楷体_GB2312" w:eastAsia="楷体_GB2312" w:hAnsi="宋体" w:hint="eastAsia"/>
                <w:color w:val="000000" w:themeColor="text1"/>
                <w:sz w:val="24"/>
                <w:szCs w:val="24"/>
              </w:rPr>
              <w:t>3</w:t>
            </w:r>
            <w:r w:rsidR="002B67B7" w:rsidRPr="00D72AB8">
              <w:rPr>
                <w:rFonts w:ascii="楷体_GB2312" w:eastAsia="楷体_GB2312" w:hAnsi="宋体" w:cs="Times New Roman" w:hint="eastAsia"/>
                <w:color w:val="000000" w:themeColor="text1"/>
                <w:sz w:val="24"/>
                <w:szCs w:val="24"/>
              </w:rPr>
              <w:t>.</w:t>
            </w:r>
            <w:r w:rsidR="00B12E92" w:rsidRPr="00D72AB8">
              <w:rPr>
                <w:rFonts w:ascii="楷体_GB2312" w:eastAsia="楷体_GB2312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 w:rsidR="002B67B7" w:rsidRPr="00D72AB8">
              <w:rPr>
                <w:rFonts w:ascii="楷体_GB2312" w:eastAsia="楷体_GB2312" w:hAnsi="宋体" w:hint="eastAsia"/>
                <w:color w:val="000000" w:themeColor="text1"/>
                <w:sz w:val="24"/>
                <w:szCs w:val="24"/>
              </w:rPr>
              <w:t>宅基</w:t>
            </w:r>
            <w:r w:rsidRPr="00D72AB8">
              <w:rPr>
                <w:rFonts w:ascii="楷体_GB2312" w:eastAsia="楷体_GB2312" w:hAnsi="宋体" w:hint="eastAsia"/>
                <w:color w:val="000000" w:themeColor="text1"/>
                <w:sz w:val="24"/>
                <w:szCs w:val="24"/>
              </w:rPr>
              <w:t>创享</w:t>
            </w:r>
            <w:r w:rsidR="00B12E92" w:rsidRPr="00D72AB8">
              <w:rPr>
                <w:rFonts w:ascii="楷体_GB2312" w:eastAsia="楷体_GB2312" w:hAnsi="宋体" w:hint="eastAsia"/>
                <w:color w:val="000000" w:themeColor="text1"/>
                <w:sz w:val="24"/>
                <w:szCs w:val="24"/>
              </w:rPr>
              <w:t>活动</w:t>
            </w:r>
          </w:p>
          <w:p w:rsidR="002B67B7" w:rsidRPr="00D72AB8" w:rsidRDefault="00036673" w:rsidP="00D72AB8">
            <w:pPr>
              <w:spacing w:line="460" w:lineRule="exact"/>
              <w:ind w:firstLine="200"/>
              <w:jc w:val="left"/>
              <w:rPr>
                <w:rFonts w:ascii="楷体_GB2312" w:eastAsia="楷体_GB2312" w:hAnsi="宋体" w:cs="宋体"/>
                <w:color w:val="000000" w:themeColor="text1"/>
                <w:sz w:val="24"/>
                <w:szCs w:val="24"/>
              </w:rPr>
            </w:pPr>
            <w:r w:rsidRPr="00D72AB8">
              <w:rPr>
                <w:rFonts w:ascii="楷体_GB2312" w:eastAsia="楷体_GB2312" w:hAnsi="宋体" w:hint="eastAsia"/>
                <w:color w:val="000000" w:themeColor="text1"/>
                <w:sz w:val="24"/>
                <w:szCs w:val="24"/>
              </w:rPr>
              <w:t>4</w:t>
            </w:r>
            <w:r w:rsidR="00456827" w:rsidRPr="00D72AB8">
              <w:rPr>
                <w:rFonts w:ascii="楷体_GB2312" w:eastAsia="楷体_GB2312" w:hAnsi="宋体" w:hint="eastAsia"/>
                <w:color w:val="000000" w:themeColor="text1"/>
                <w:sz w:val="24"/>
                <w:szCs w:val="24"/>
              </w:rPr>
              <w:t>．创意游园日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67B7" w:rsidRPr="00D72AB8" w:rsidRDefault="00B12E92" w:rsidP="00272934">
            <w:pPr>
              <w:spacing w:line="460" w:lineRule="exact"/>
              <w:jc w:val="left"/>
              <w:rPr>
                <w:rFonts w:ascii="楷体_GB2312" w:eastAsia="楷体_GB2312" w:hAnsi="宋体" w:cs="宋体"/>
                <w:color w:val="000000" w:themeColor="text1"/>
                <w:sz w:val="24"/>
                <w:szCs w:val="24"/>
              </w:rPr>
            </w:pPr>
            <w:r w:rsidRPr="00D72AB8">
              <w:rPr>
                <w:rFonts w:ascii="楷体_GB2312" w:eastAsia="楷体_GB2312" w:hAnsi="宋体" w:hint="eastAsia"/>
                <w:color w:val="000000" w:themeColor="text1"/>
                <w:sz w:val="24"/>
                <w:szCs w:val="24"/>
              </w:rPr>
              <w:t>1．</w:t>
            </w:r>
            <w:r w:rsidR="002B67B7" w:rsidRPr="00D72AB8">
              <w:rPr>
                <w:rFonts w:ascii="楷体_GB2312" w:eastAsia="楷体_GB2312" w:hAnsi="宋体" w:cs="Times New Roman" w:hint="eastAsia"/>
                <w:color w:val="000000" w:themeColor="text1"/>
                <w:sz w:val="24"/>
                <w:szCs w:val="24"/>
              </w:rPr>
              <w:t>班级创享周</w:t>
            </w:r>
          </w:p>
          <w:p w:rsidR="002B67B7" w:rsidRPr="00D72AB8" w:rsidRDefault="002B67B7" w:rsidP="00272934">
            <w:pPr>
              <w:spacing w:line="460" w:lineRule="exact"/>
              <w:jc w:val="left"/>
              <w:rPr>
                <w:rFonts w:ascii="楷体_GB2312" w:eastAsia="楷体_GB2312" w:hAnsi="宋体" w:cs="Times New Roman"/>
                <w:color w:val="000000" w:themeColor="text1"/>
                <w:sz w:val="24"/>
                <w:szCs w:val="24"/>
              </w:rPr>
            </w:pPr>
            <w:r w:rsidRPr="00D72AB8">
              <w:rPr>
                <w:rFonts w:ascii="楷体_GB2312" w:eastAsia="楷体_GB2312" w:hAnsi="宋体" w:cs="Times New Roman" w:hint="eastAsia"/>
                <w:color w:val="000000" w:themeColor="text1"/>
                <w:sz w:val="24"/>
                <w:szCs w:val="24"/>
              </w:rPr>
              <w:t>2</w:t>
            </w:r>
            <w:r w:rsidR="00B12E92" w:rsidRPr="00D72AB8">
              <w:rPr>
                <w:rFonts w:ascii="楷体_GB2312" w:eastAsia="楷体_GB2312" w:hAnsi="宋体" w:hint="eastAsia"/>
                <w:color w:val="000000" w:themeColor="text1"/>
                <w:sz w:val="24"/>
                <w:szCs w:val="24"/>
              </w:rPr>
              <w:t>．</w:t>
            </w:r>
            <w:r w:rsidRPr="00D72AB8">
              <w:rPr>
                <w:rFonts w:ascii="楷体_GB2312" w:eastAsia="楷体_GB2312" w:hAnsi="宋体" w:cs="Times New Roman" w:hint="eastAsia"/>
                <w:color w:val="000000" w:themeColor="text1"/>
                <w:sz w:val="24"/>
                <w:szCs w:val="24"/>
              </w:rPr>
              <w:t>集体创享活动</w:t>
            </w:r>
          </w:p>
          <w:p w:rsidR="002B67B7" w:rsidRPr="00D72AB8" w:rsidRDefault="00B12E92" w:rsidP="00272934">
            <w:pPr>
              <w:spacing w:line="460" w:lineRule="exact"/>
              <w:jc w:val="left"/>
              <w:rPr>
                <w:rFonts w:ascii="楷体_GB2312" w:eastAsia="楷体_GB2312" w:hAnsi="宋体" w:cs="宋体"/>
                <w:color w:val="000000" w:themeColor="text1"/>
                <w:sz w:val="24"/>
                <w:szCs w:val="24"/>
              </w:rPr>
            </w:pPr>
            <w:r w:rsidRPr="00D72AB8">
              <w:rPr>
                <w:rFonts w:ascii="楷体_GB2312" w:eastAsia="楷体_GB2312" w:hAnsi="宋体" w:hint="eastAsia"/>
                <w:color w:val="000000" w:themeColor="text1"/>
                <w:sz w:val="24"/>
                <w:szCs w:val="24"/>
              </w:rPr>
              <w:t>3．</w:t>
            </w:r>
            <w:r w:rsidR="00456827" w:rsidRPr="00D72AB8">
              <w:rPr>
                <w:rFonts w:ascii="楷体_GB2312" w:eastAsia="楷体_GB2312" w:hAnsi="宋体" w:hint="eastAsia"/>
                <w:color w:val="000000" w:themeColor="text1"/>
                <w:sz w:val="24"/>
                <w:szCs w:val="24"/>
              </w:rPr>
              <w:t>创享活动区</w:t>
            </w:r>
            <w:r w:rsidR="004C5123" w:rsidRPr="00D72AB8">
              <w:rPr>
                <w:rFonts w:ascii="楷体_GB2312" w:eastAsia="楷体_GB2312" w:hAnsi="宋体" w:hint="eastAsia"/>
                <w:color w:val="000000" w:themeColor="text1"/>
                <w:sz w:val="24"/>
                <w:szCs w:val="24"/>
              </w:rPr>
              <w:t>活动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67B7" w:rsidRPr="00D72AB8" w:rsidRDefault="002B67B7" w:rsidP="00272934">
            <w:pPr>
              <w:spacing w:line="460" w:lineRule="exact"/>
              <w:jc w:val="left"/>
              <w:rPr>
                <w:rFonts w:ascii="楷体_GB2312" w:eastAsia="楷体_GB2312" w:hAnsi="宋体" w:cs="宋体"/>
                <w:color w:val="000000" w:themeColor="text1"/>
                <w:sz w:val="24"/>
                <w:szCs w:val="24"/>
              </w:rPr>
            </w:pPr>
            <w:r w:rsidRPr="00D72AB8">
              <w:rPr>
                <w:rFonts w:ascii="楷体_GB2312" w:eastAsia="楷体_GB2312" w:hAnsi="宋体" w:cs="Times New Roman" w:hint="eastAsia"/>
                <w:color w:val="000000" w:themeColor="text1"/>
                <w:sz w:val="24"/>
                <w:szCs w:val="24"/>
              </w:rPr>
              <w:t>1.</w:t>
            </w:r>
            <w:r w:rsidRPr="00D72AB8">
              <w:rPr>
                <w:rFonts w:ascii="楷体_GB2312" w:eastAsia="楷体_GB2312" w:hAnsi="宋体" w:hint="eastAsia"/>
                <w:color w:val="000000" w:themeColor="text1"/>
                <w:sz w:val="24"/>
                <w:szCs w:val="24"/>
              </w:rPr>
              <w:t>户外</w:t>
            </w:r>
            <w:r w:rsidR="00B12E92" w:rsidRPr="00D72AB8">
              <w:rPr>
                <w:rFonts w:ascii="楷体_GB2312" w:eastAsia="楷体_GB2312" w:hAnsi="宋体" w:hint="eastAsia"/>
                <w:color w:val="000000" w:themeColor="text1"/>
                <w:sz w:val="24"/>
                <w:szCs w:val="24"/>
              </w:rPr>
              <w:t>创玩游戏</w:t>
            </w:r>
          </w:p>
          <w:p w:rsidR="002B67B7" w:rsidRPr="00D72AB8" w:rsidRDefault="002B67B7" w:rsidP="00272934">
            <w:pPr>
              <w:spacing w:line="460" w:lineRule="exact"/>
              <w:jc w:val="left"/>
              <w:rPr>
                <w:rFonts w:ascii="楷体_GB2312" w:eastAsia="楷体_GB2312" w:hAnsi="宋体" w:cs="Times New Roman"/>
                <w:color w:val="000000" w:themeColor="text1"/>
                <w:sz w:val="24"/>
                <w:szCs w:val="24"/>
              </w:rPr>
            </w:pPr>
            <w:r w:rsidRPr="00D72AB8">
              <w:rPr>
                <w:rFonts w:ascii="楷体_GB2312" w:eastAsia="楷体_GB2312" w:hAnsi="宋体" w:cs="Times New Roman" w:hint="eastAsia"/>
                <w:color w:val="000000" w:themeColor="text1"/>
                <w:sz w:val="24"/>
                <w:szCs w:val="24"/>
              </w:rPr>
              <w:t>2.</w:t>
            </w:r>
            <w:r w:rsidR="00456827" w:rsidRPr="00D72AB8">
              <w:rPr>
                <w:rFonts w:ascii="楷体_GB2312" w:eastAsia="楷体_GB2312" w:hAnsi="宋体" w:hint="eastAsia"/>
                <w:color w:val="000000" w:themeColor="text1"/>
                <w:sz w:val="24"/>
                <w:szCs w:val="24"/>
              </w:rPr>
              <w:t>创意绿植</w:t>
            </w:r>
            <w:r w:rsidRPr="00D72AB8">
              <w:rPr>
                <w:rFonts w:ascii="楷体_GB2312" w:eastAsia="楷体_GB2312" w:hAnsi="宋体" w:cs="Times New Roman" w:hint="eastAsia"/>
                <w:color w:val="000000" w:themeColor="text1"/>
                <w:sz w:val="24"/>
                <w:szCs w:val="24"/>
              </w:rPr>
              <w:t>管理</w:t>
            </w:r>
          </w:p>
          <w:p w:rsidR="002B67B7" w:rsidRPr="00D72AB8" w:rsidRDefault="002B67B7" w:rsidP="00272934">
            <w:pPr>
              <w:spacing w:line="460" w:lineRule="exact"/>
              <w:jc w:val="left"/>
              <w:rPr>
                <w:rFonts w:ascii="楷体_GB2312" w:eastAsia="楷体_GB2312" w:hAnsi="宋体" w:cs="Times New Roman"/>
                <w:color w:val="000000" w:themeColor="text1"/>
                <w:sz w:val="24"/>
                <w:szCs w:val="24"/>
              </w:rPr>
            </w:pPr>
            <w:r w:rsidRPr="00D72AB8">
              <w:rPr>
                <w:rFonts w:ascii="楷体_GB2312" w:eastAsia="楷体_GB2312" w:hAnsi="宋体" w:cs="Times New Roman" w:hint="eastAsia"/>
                <w:color w:val="000000" w:themeColor="text1"/>
                <w:sz w:val="24"/>
                <w:szCs w:val="24"/>
              </w:rPr>
              <w:t>3.创享一刻</w:t>
            </w:r>
          </w:p>
          <w:p w:rsidR="002B67B7" w:rsidRPr="00D72AB8" w:rsidRDefault="002B67B7" w:rsidP="00272934">
            <w:pPr>
              <w:spacing w:line="460" w:lineRule="exact"/>
              <w:jc w:val="left"/>
              <w:rPr>
                <w:rFonts w:ascii="楷体_GB2312" w:eastAsia="楷体_GB2312" w:hAnsi="宋体" w:cs="Times New Roman"/>
                <w:color w:val="000000" w:themeColor="text1"/>
                <w:sz w:val="24"/>
                <w:szCs w:val="24"/>
              </w:rPr>
            </w:pPr>
            <w:r w:rsidRPr="00D72AB8">
              <w:rPr>
                <w:rFonts w:ascii="楷体_GB2312" w:eastAsia="楷体_GB2312" w:hAnsi="宋体" w:cs="Times New Roman" w:hint="eastAsia"/>
                <w:color w:val="000000" w:themeColor="text1"/>
                <w:sz w:val="24"/>
                <w:szCs w:val="24"/>
              </w:rPr>
              <w:t>4.</w:t>
            </w:r>
            <w:r w:rsidR="00E94EA5" w:rsidRPr="00D72AB8">
              <w:rPr>
                <w:rFonts w:ascii="楷体_GB2312" w:eastAsia="楷体_GB2312" w:hAnsi="宋体" w:hint="eastAsia"/>
                <w:color w:val="000000" w:themeColor="text1"/>
                <w:sz w:val="24"/>
                <w:szCs w:val="24"/>
              </w:rPr>
              <w:t>班级创享</w:t>
            </w:r>
            <w:r w:rsidR="00B12E92" w:rsidRPr="00D72AB8">
              <w:rPr>
                <w:rFonts w:ascii="楷体_GB2312" w:eastAsia="楷体_GB2312" w:hAnsi="宋体" w:hint="eastAsia"/>
                <w:color w:val="000000" w:themeColor="text1"/>
                <w:sz w:val="24"/>
                <w:szCs w:val="24"/>
              </w:rPr>
              <w:t>吧</w:t>
            </w:r>
          </w:p>
        </w:tc>
      </w:tr>
    </w:tbl>
    <w:p w:rsidR="00B12E92" w:rsidRPr="00D72AB8" w:rsidRDefault="00B12E92" w:rsidP="00D72AB8">
      <w:pPr>
        <w:spacing w:line="460" w:lineRule="exact"/>
        <w:ind w:firstLineChars="200" w:firstLine="482"/>
        <w:jc w:val="left"/>
        <w:rPr>
          <w:rFonts w:ascii="楷体_GB2312" w:eastAsia="楷体_GB2312" w:hAnsiTheme="minorEastAsia"/>
          <w:b/>
          <w:color w:val="FF0000"/>
          <w:sz w:val="24"/>
          <w:szCs w:val="24"/>
        </w:rPr>
      </w:pPr>
      <w:r w:rsidRPr="00D72AB8">
        <w:rPr>
          <w:rFonts w:ascii="楷体_GB2312" w:eastAsia="楷体_GB2312" w:hAnsiTheme="minorEastAsia" w:hint="eastAsia"/>
          <w:b/>
          <w:color w:val="FF0000"/>
          <w:sz w:val="24"/>
          <w:szCs w:val="24"/>
        </w:rPr>
        <w:t>（三）创享活动实践形式</w:t>
      </w:r>
    </w:p>
    <w:p w:rsidR="00982AD2" w:rsidRPr="00DA2B23" w:rsidRDefault="00272934" w:rsidP="00D72AB8">
      <w:pPr>
        <w:spacing w:line="460" w:lineRule="exact"/>
        <w:ind w:firstLineChars="200" w:firstLine="480"/>
        <w:jc w:val="left"/>
        <w:rPr>
          <w:rFonts w:ascii="楷体_GB2312" w:eastAsia="楷体_GB2312" w:hAnsiTheme="minorEastAsia"/>
          <w:color w:val="000000" w:themeColor="text1"/>
          <w:sz w:val="24"/>
          <w:szCs w:val="24"/>
        </w:rPr>
      </w:pPr>
      <w:r w:rsidRPr="00272934">
        <w:rPr>
          <w:rFonts w:ascii="宋体" w:eastAsia="宋体" w:hAnsi="宋体" w:hint="eastAsia"/>
          <w:sz w:val="24"/>
          <w:szCs w:val="24"/>
        </w:rPr>
        <w:t>创享活动实践形式主要有</w:t>
      </w:r>
      <w:r>
        <w:rPr>
          <w:rFonts w:ascii="宋体" w:eastAsia="宋体" w:hAnsi="宋体" w:hint="eastAsia"/>
          <w:sz w:val="24"/>
          <w:szCs w:val="24"/>
        </w:rPr>
        <w:t>：</w:t>
      </w:r>
      <w:r w:rsidR="00B12E92" w:rsidRPr="00DA2B23">
        <w:rPr>
          <w:rFonts w:ascii="楷体_GB2312" w:eastAsia="楷体_GB2312" w:hAnsiTheme="minorEastAsia" w:hint="eastAsia"/>
          <w:color w:val="000000" w:themeColor="text1"/>
          <w:sz w:val="24"/>
          <w:szCs w:val="24"/>
        </w:rPr>
        <w:t>1.主题渗透式</w:t>
      </w:r>
      <w:r>
        <w:rPr>
          <w:rFonts w:ascii="楷体_GB2312" w:eastAsia="楷体_GB2312" w:hAnsiTheme="minorEastAsia" w:hint="eastAsia"/>
          <w:color w:val="000000" w:themeColor="text1"/>
          <w:sz w:val="24"/>
          <w:szCs w:val="24"/>
        </w:rPr>
        <w:t>，</w:t>
      </w:r>
      <w:r w:rsidR="00B12E92" w:rsidRPr="00DA2B23">
        <w:rPr>
          <w:rFonts w:ascii="楷体_GB2312" w:eastAsia="楷体_GB2312" w:hAnsiTheme="minorEastAsia" w:hint="eastAsia"/>
          <w:color w:val="000000" w:themeColor="text1"/>
          <w:sz w:val="24"/>
          <w:szCs w:val="24"/>
        </w:rPr>
        <w:t>2.领域归属式</w:t>
      </w:r>
      <w:r>
        <w:rPr>
          <w:rFonts w:ascii="楷体_GB2312" w:eastAsia="楷体_GB2312" w:hAnsiTheme="minorEastAsia" w:hint="eastAsia"/>
          <w:color w:val="000000" w:themeColor="text1"/>
          <w:sz w:val="24"/>
          <w:szCs w:val="24"/>
        </w:rPr>
        <w:t>，</w:t>
      </w:r>
      <w:r w:rsidR="00B12E92" w:rsidRPr="00DA2B23">
        <w:rPr>
          <w:rFonts w:ascii="楷体_GB2312" w:eastAsia="楷体_GB2312" w:hAnsiTheme="minorEastAsia" w:hint="eastAsia"/>
          <w:color w:val="000000" w:themeColor="text1"/>
          <w:sz w:val="24"/>
          <w:szCs w:val="24"/>
        </w:rPr>
        <w:t>3.节气体验式</w:t>
      </w:r>
      <w:r>
        <w:rPr>
          <w:rFonts w:ascii="楷体_GB2312" w:eastAsia="楷体_GB2312" w:hAnsiTheme="minorEastAsia" w:hint="eastAsia"/>
          <w:color w:val="000000" w:themeColor="text1"/>
          <w:sz w:val="24"/>
          <w:szCs w:val="24"/>
        </w:rPr>
        <w:t>，</w:t>
      </w:r>
      <w:r w:rsidR="00B12E92" w:rsidRPr="00DA2B23">
        <w:rPr>
          <w:rFonts w:ascii="楷体_GB2312" w:eastAsia="楷体_GB2312" w:hAnsiTheme="minorEastAsia" w:hint="eastAsia"/>
          <w:color w:val="000000" w:themeColor="text1"/>
          <w:sz w:val="24"/>
          <w:szCs w:val="24"/>
        </w:rPr>
        <w:t>4.环境熏陶式</w:t>
      </w:r>
      <w:r w:rsidR="000B24D9">
        <w:rPr>
          <w:rFonts w:ascii="楷体_GB2312" w:eastAsia="楷体_GB2312" w:hAnsiTheme="minorEastAsia" w:hint="eastAsia"/>
          <w:color w:val="000000" w:themeColor="text1"/>
          <w:sz w:val="24"/>
          <w:szCs w:val="24"/>
        </w:rPr>
        <w:t>，</w:t>
      </w:r>
      <w:r w:rsidR="00B12E92" w:rsidRPr="00DA2B23">
        <w:rPr>
          <w:rFonts w:ascii="楷体_GB2312" w:eastAsia="楷体_GB2312" w:hAnsiTheme="minorEastAsia" w:hint="eastAsia"/>
          <w:color w:val="000000" w:themeColor="text1"/>
          <w:sz w:val="24"/>
          <w:szCs w:val="24"/>
        </w:rPr>
        <w:t>5.家园共育式</w:t>
      </w:r>
      <w:r w:rsidR="000B24D9">
        <w:rPr>
          <w:rFonts w:ascii="楷体_GB2312" w:eastAsia="楷体_GB2312" w:hAnsiTheme="minorEastAsia" w:hint="eastAsia"/>
          <w:color w:val="000000" w:themeColor="text1"/>
          <w:sz w:val="24"/>
          <w:szCs w:val="24"/>
        </w:rPr>
        <w:t>，</w:t>
      </w:r>
      <w:r w:rsidR="00B12E92" w:rsidRPr="00DA2B23">
        <w:rPr>
          <w:rFonts w:ascii="楷体_GB2312" w:eastAsia="楷体_GB2312" w:hAnsiTheme="minorEastAsia" w:hint="eastAsia"/>
          <w:color w:val="000000" w:themeColor="text1"/>
          <w:sz w:val="24"/>
          <w:szCs w:val="24"/>
        </w:rPr>
        <w:t>6.社区拓展式</w:t>
      </w:r>
      <w:r w:rsidR="000B24D9">
        <w:rPr>
          <w:rFonts w:ascii="楷体_GB2312" w:eastAsia="楷体_GB2312" w:hAnsiTheme="minorEastAsia" w:hint="eastAsia"/>
          <w:color w:val="000000" w:themeColor="text1"/>
          <w:sz w:val="24"/>
          <w:szCs w:val="24"/>
        </w:rPr>
        <w:t>。</w:t>
      </w:r>
    </w:p>
    <w:p w:rsidR="001551AB" w:rsidRPr="00D72AB8" w:rsidRDefault="00982AD2" w:rsidP="00D72AB8">
      <w:pPr>
        <w:spacing w:line="460" w:lineRule="exact"/>
        <w:ind w:firstLineChars="200" w:firstLine="482"/>
        <w:jc w:val="left"/>
        <w:rPr>
          <w:rFonts w:ascii="黑体" w:eastAsia="黑体" w:hAnsi="黑体"/>
          <w:b/>
          <w:color w:val="FF0000"/>
          <w:sz w:val="24"/>
          <w:szCs w:val="24"/>
        </w:rPr>
      </w:pPr>
      <w:r w:rsidRPr="00D72AB8">
        <w:rPr>
          <w:rFonts w:ascii="黑体" w:eastAsia="黑体" w:hAnsi="黑体" w:hint="eastAsia"/>
          <w:b/>
          <w:color w:val="FF0000"/>
          <w:sz w:val="24"/>
          <w:szCs w:val="24"/>
        </w:rPr>
        <w:t>四</w:t>
      </w:r>
      <w:r w:rsidR="001551AB" w:rsidRPr="00D72AB8">
        <w:rPr>
          <w:rFonts w:ascii="黑体" w:eastAsia="黑体" w:hAnsi="黑体" w:hint="eastAsia"/>
          <w:b/>
          <w:color w:val="FF0000"/>
          <w:sz w:val="24"/>
          <w:szCs w:val="24"/>
        </w:rPr>
        <w:t>、创享课程的</w:t>
      </w:r>
      <w:r w:rsidR="00767467">
        <w:rPr>
          <w:rFonts w:ascii="黑体" w:eastAsia="黑体" w:hAnsi="黑体" w:hint="eastAsia"/>
          <w:b/>
          <w:color w:val="FF0000"/>
          <w:sz w:val="24"/>
          <w:szCs w:val="24"/>
        </w:rPr>
        <w:t>具体</w:t>
      </w:r>
      <w:r w:rsidR="001551AB" w:rsidRPr="00D72AB8">
        <w:rPr>
          <w:rFonts w:ascii="黑体" w:eastAsia="黑体" w:hAnsi="黑体" w:hint="eastAsia"/>
          <w:b/>
          <w:color w:val="FF0000"/>
          <w:sz w:val="24"/>
          <w:szCs w:val="24"/>
        </w:rPr>
        <w:t>实践</w:t>
      </w:r>
    </w:p>
    <w:p w:rsidR="001551AB" w:rsidRPr="00D72AB8" w:rsidRDefault="001551AB" w:rsidP="00D72AB8">
      <w:pPr>
        <w:spacing w:line="460" w:lineRule="exact"/>
        <w:ind w:firstLineChars="200" w:firstLine="482"/>
        <w:jc w:val="left"/>
        <w:rPr>
          <w:rFonts w:ascii="楷体_GB2312" w:eastAsia="楷体_GB2312" w:hAnsiTheme="minorEastAsia"/>
          <w:b/>
          <w:color w:val="FF0000"/>
          <w:sz w:val="24"/>
          <w:szCs w:val="24"/>
        </w:rPr>
      </w:pPr>
      <w:r w:rsidRPr="00D72AB8">
        <w:rPr>
          <w:rFonts w:ascii="楷体_GB2312" w:eastAsia="楷体_GB2312" w:hAnsiTheme="minorEastAsia" w:hint="eastAsia"/>
          <w:b/>
          <w:color w:val="FF0000"/>
          <w:sz w:val="24"/>
          <w:szCs w:val="24"/>
        </w:rPr>
        <w:lastRenderedPageBreak/>
        <w:t>（一）</w:t>
      </w:r>
      <w:r w:rsidR="003D4EC6" w:rsidRPr="00D72AB8">
        <w:rPr>
          <w:rFonts w:ascii="楷体_GB2312" w:eastAsia="楷体_GB2312" w:hAnsiTheme="minorEastAsia" w:hint="eastAsia"/>
          <w:b/>
          <w:color w:val="FF0000"/>
          <w:sz w:val="24"/>
          <w:szCs w:val="24"/>
        </w:rPr>
        <w:t>立足园本，感受</w:t>
      </w:r>
      <w:r w:rsidRPr="00D72AB8">
        <w:rPr>
          <w:rFonts w:ascii="楷体_GB2312" w:eastAsia="楷体_GB2312" w:hAnsiTheme="minorEastAsia" w:hint="eastAsia"/>
          <w:b/>
          <w:color w:val="FF0000"/>
          <w:sz w:val="24"/>
          <w:szCs w:val="24"/>
        </w:rPr>
        <w:t>“绿色创享”的支持</w:t>
      </w:r>
    </w:p>
    <w:p w:rsidR="001551AB" w:rsidRPr="00D72AB8" w:rsidRDefault="001551AB" w:rsidP="00D72AB8">
      <w:pPr>
        <w:spacing w:line="460" w:lineRule="exact"/>
        <w:ind w:firstLineChars="200" w:firstLine="482"/>
        <w:jc w:val="left"/>
        <w:rPr>
          <w:rFonts w:ascii="楷体_GB2312" w:eastAsia="楷体_GB2312" w:hAnsiTheme="minorEastAsia"/>
          <w:b/>
          <w:color w:val="FF0000"/>
          <w:sz w:val="24"/>
          <w:szCs w:val="24"/>
          <w:lang w:eastAsia="zh-TW"/>
        </w:rPr>
      </w:pPr>
      <w:r w:rsidRPr="00D72AB8">
        <w:rPr>
          <w:rFonts w:ascii="楷体_GB2312" w:eastAsia="楷体_GB2312" w:hAnsiTheme="minorEastAsia" w:hint="eastAsia"/>
          <w:b/>
          <w:color w:val="FF0000"/>
          <w:sz w:val="24"/>
          <w:szCs w:val="24"/>
          <w:lang w:eastAsia="zh-TW"/>
        </w:rPr>
        <w:t>1．“创享区域”激活奇思妙想的创意</w:t>
      </w:r>
    </w:p>
    <w:p w:rsidR="00EE37AA" w:rsidRDefault="001551AB" w:rsidP="00D72AB8">
      <w:pPr>
        <w:spacing w:line="460" w:lineRule="exact"/>
        <w:ind w:firstLineChars="200" w:firstLine="480"/>
        <w:jc w:val="left"/>
        <w:rPr>
          <w:rFonts w:asciiTheme="minorEastAsia" w:eastAsia="PMingLiU" w:hAnsiTheme="minorEastAsia"/>
          <w:color w:val="000000" w:themeColor="text1"/>
          <w:sz w:val="24"/>
          <w:szCs w:val="24"/>
          <w:lang w:eastAsia="zh-TW"/>
        </w:rPr>
      </w:pPr>
      <w:r w:rsidRPr="001551AB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根据幼儿园楼道结构特点以及幼儿活动日常动态分析，我们将三幢三层的教学楼大空间进行了整体设计与功能划分，创设布置了“树叶畅想”“贝壳新语”“奇石妙想”“秀木工坊”“盖世无双”“纸箱王国”等十多个创享特色活动区域，各个区域的墙面、走廊，结合区域特色，由师生共同设计布置成创意墙、作品展示区、材料架、操作区等，大块面的艺术创作，除了给到视觉上的冲击与震撼，大量自然环保材料的运用，就像将大自然搬进了室内，行走其中更让人感受到浓浓的童趣和大自然的神秘魅力，大大增强了幼儿参与区域互动，发挥创意想象的兴趣。</w:t>
      </w:r>
    </w:p>
    <w:p w:rsidR="001551AB" w:rsidRPr="001551AB" w:rsidRDefault="001551AB" w:rsidP="00D72AB8">
      <w:pPr>
        <w:spacing w:line="46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1551AB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我们积极发动家长、幼儿、教师收集生活中随处可见的树叶、稻草、麦秆、芝麻杆、贝壳、石头、木块、瓶盖、纸箱等自然环保材料，把它投放到各个活动区域内，为开展特色区域活动提供了物质基础，让幼儿在区域活动中尽情操作互动，创意表达表现。</w:t>
      </w:r>
      <w:r w:rsidRPr="00A06244">
        <w:rPr>
          <w:rFonts w:ascii="楷体_GB2312" w:eastAsia="楷体_GB2312" w:hAnsiTheme="minorEastAsia" w:hint="eastAsia"/>
          <w:color w:val="000000" w:themeColor="text1"/>
          <w:sz w:val="24"/>
          <w:szCs w:val="24"/>
          <w:lang w:eastAsia="zh-TW"/>
        </w:rPr>
        <w:t>如，在“奇石妙想”区域中，孩子们的玩法多样有趣：分石头，比大小，掂轻重，辨颜色，了解了石头的性能用途；玩石头，用石头叠高，围合，铺路，搭桥，拼摆造型等；画石头，在石头上彩绘作画、用各种辅助材料装饰等等。</w:t>
      </w:r>
      <w:r w:rsidRPr="001551AB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同时，我们在各个创享区域，都配备了触控式云相册设备，无线上传功能更方便教师记录幼儿的活动情况，既便于幼儿与家长随时翻阅活动照片与录像，更利于保教管理团队进行课程监控。这样的创享活动区域打破了班级活动室的空间限制，提高了走廊空间的整体利用价值，自由的操作氛围更激发了幼儿的创作热情，动态的活动安排也促进了各班各年龄段幼儿之间个性十足、新奇有趣的创意分享。</w:t>
      </w:r>
    </w:p>
    <w:p w:rsidR="001551AB" w:rsidRPr="00D72AB8" w:rsidRDefault="001551AB" w:rsidP="00D72AB8">
      <w:pPr>
        <w:spacing w:line="460" w:lineRule="exact"/>
        <w:ind w:firstLineChars="200" w:firstLine="482"/>
        <w:jc w:val="left"/>
        <w:rPr>
          <w:rFonts w:ascii="楷体_GB2312" w:eastAsia="楷体_GB2312" w:hAnsiTheme="minorEastAsia"/>
          <w:b/>
          <w:color w:val="FF0000"/>
          <w:sz w:val="24"/>
          <w:szCs w:val="24"/>
          <w:lang w:eastAsia="zh-TW"/>
        </w:rPr>
      </w:pPr>
      <w:r w:rsidRPr="00D72AB8">
        <w:rPr>
          <w:rFonts w:ascii="楷体_GB2312" w:eastAsia="楷体_GB2312" w:hAnsiTheme="minorEastAsia" w:hint="eastAsia"/>
          <w:b/>
          <w:color w:val="FF0000"/>
          <w:sz w:val="24"/>
          <w:szCs w:val="24"/>
          <w:lang w:eastAsia="zh-TW"/>
        </w:rPr>
        <w:t>2．“三园一角”激发探究发现的乐趣</w:t>
      </w:r>
    </w:p>
    <w:p w:rsidR="007E4129" w:rsidRDefault="00AA04AA" w:rsidP="00D72AB8">
      <w:pPr>
        <w:spacing w:line="46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花园、菜园、果园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1551AB" w:rsidRPr="001551AB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各班自然角构成了我园“三园一角”的特色创享天地。我们</w:t>
      </w:r>
      <w:r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开发与利用自身的自然资源优势，为幼儿营造无限亲近自然的成长环境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r w:rsidR="001551AB" w:rsidRPr="001551AB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如</w:t>
      </w:r>
      <w:r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优化各班自然角的创设与功能划分，满足各年龄段幼儿的观察探索需要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；</w:t>
      </w:r>
      <w:r w:rsidR="001551AB" w:rsidRPr="001551AB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利用围墙角落，</w:t>
      </w:r>
      <w:r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见缝插针开辟四季果园（橘园、石榴园、樱桃园、苹果园、柿子园等）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；</w:t>
      </w:r>
      <w:r w:rsidR="001551AB" w:rsidRPr="001551AB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对原有的种植园地进行合理改造，保证每班一块自留地，并围绕种植园的设计、花器的选择、植物的种植摆放等展开“创意绿植”活动，激发师幼新的创意灵感。为满足冬天植物的生长，我们因地制宜地搭建了6个种植大棚，智慧的老师和幼</w:t>
      </w:r>
      <w:r w:rsidR="001551AB" w:rsidRPr="001551AB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lastRenderedPageBreak/>
        <w:t>儿，巧妙利用各类废旧环保材料，创设了“箱约旅行”、“我爱我家”、“我们的城市、”、“托马斯小镇”等系列情景绿植大棚。为满足二楼、三楼幼儿的绿植需要，我们又进行立体绿植情景的设计与创设，利用二楼南北长廊，建成管道</w:t>
      </w:r>
      <w:r w:rsidR="00180BF3">
        <w:rPr>
          <w:rFonts w:asciiTheme="minorEastAsia" w:hAnsiTheme="minorEastAsia" w:hint="eastAsia"/>
          <w:color w:val="000000" w:themeColor="text1"/>
          <w:sz w:val="24"/>
          <w:szCs w:val="24"/>
        </w:rPr>
        <w:t>绿植</w:t>
      </w:r>
      <w:r w:rsidR="00180BF3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长廊</w:t>
      </w:r>
      <w:r w:rsidR="001551AB" w:rsidRPr="001551AB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，利用三楼屋顶的两个闲置平台搭建了“屋顶菜园”、和“屋顶花园”。立体的绿植景观情景创设，让无处不在的绿色深入幼儿的活动空间，更好地为创享课程服务的同时，促进幼儿各项潜能的发展。</w:t>
      </w:r>
      <w:r w:rsidR="001551AB" w:rsidRPr="00A06244">
        <w:rPr>
          <w:rFonts w:ascii="楷体_GB2312" w:eastAsia="楷体_GB2312" w:hAnsiTheme="minorEastAsia" w:hint="eastAsia"/>
          <w:color w:val="000000" w:themeColor="text1"/>
          <w:sz w:val="24"/>
          <w:szCs w:val="24"/>
          <w:lang w:eastAsia="zh-TW"/>
        </w:rPr>
        <w:t>如在“屋顶花园”中，孩子们</w:t>
      </w:r>
      <w:r w:rsidR="003F207C" w:rsidRPr="00A06244">
        <w:rPr>
          <w:rFonts w:ascii="楷体_GB2312" w:eastAsia="楷体_GB2312" w:hAnsiTheme="minorEastAsia" w:hint="eastAsia"/>
          <w:color w:val="000000" w:themeColor="text1"/>
          <w:sz w:val="24"/>
          <w:szCs w:val="24"/>
        </w:rPr>
        <w:t>可以</w:t>
      </w:r>
      <w:r w:rsidR="001551AB" w:rsidRPr="00A06244">
        <w:rPr>
          <w:rFonts w:ascii="楷体_GB2312" w:eastAsia="楷体_GB2312" w:hAnsiTheme="minorEastAsia" w:hint="eastAsia"/>
          <w:color w:val="000000" w:themeColor="text1"/>
          <w:sz w:val="24"/>
          <w:szCs w:val="24"/>
          <w:lang w:eastAsia="zh-TW"/>
        </w:rPr>
        <w:t>和花草、昆虫做朋友，</w:t>
      </w:r>
      <w:r w:rsidR="003F207C" w:rsidRPr="00A06244">
        <w:rPr>
          <w:rFonts w:ascii="楷体_GB2312" w:eastAsia="楷体_GB2312" w:hAnsiTheme="minorEastAsia" w:hint="eastAsia"/>
          <w:color w:val="000000" w:themeColor="text1"/>
          <w:sz w:val="24"/>
          <w:szCs w:val="24"/>
        </w:rPr>
        <w:t>动手制作多肉小盆景，因地制宜和老师一起玩数的游戏，温暖的午后悠闲惬意地阅读交流；“屋顶菜园”里，孩子们</w:t>
      </w:r>
      <w:r w:rsidR="007E4129" w:rsidRPr="00A06244">
        <w:rPr>
          <w:rFonts w:ascii="楷体_GB2312" w:eastAsia="楷体_GB2312" w:hAnsiTheme="minorEastAsia" w:hint="eastAsia"/>
          <w:color w:val="000000" w:themeColor="text1"/>
          <w:sz w:val="24"/>
          <w:szCs w:val="24"/>
        </w:rPr>
        <w:t>仔细观察</w:t>
      </w:r>
      <w:r w:rsidR="003F207C" w:rsidRPr="00A06244">
        <w:rPr>
          <w:rFonts w:ascii="楷体_GB2312" w:eastAsia="楷体_GB2312" w:hAnsiTheme="minorEastAsia" w:hint="eastAsia"/>
          <w:color w:val="000000" w:themeColor="text1"/>
          <w:sz w:val="24"/>
          <w:szCs w:val="24"/>
        </w:rPr>
        <w:t>认真记录，</w:t>
      </w:r>
      <w:r w:rsidR="007E4129" w:rsidRPr="00A06244">
        <w:rPr>
          <w:rFonts w:ascii="楷体_GB2312" w:eastAsia="楷体_GB2312" w:hAnsiTheme="minorEastAsia" w:hint="eastAsia"/>
          <w:color w:val="000000" w:themeColor="text1"/>
          <w:sz w:val="24"/>
          <w:szCs w:val="24"/>
        </w:rPr>
        <w:t>认识各种蔬菜，</w:t>
      </w:r>
      <w:r w:rsidR="003F207C" w:rsidRPr="00A06244">
        <w:rPr>
          <w:rFonts w:ascii="楷体_GB2312" w:eastAsia="楷体_GB2312" w:hAnsiTheme="minorEastAsia" w:hint="eastAsia"/>
          <w:color w:val="000000" w:themeColor="text1"/>
          <w:sz w:val="24"/>
          <w:szCs w:val="24"/>
        </w:rPr>
        <w:t>一起编一编菜园里的谜语，一同唱一唱菜地里的歌，</w:t>
      </w:r>
      <w:r w:rsidR="007E4129" w:rsidRPr="00A06244">
        <w:rPr>
          <w:rFonts w:ascii="楷体_GB2312" w:eastAsia="楷体_GB2312" w:hAnsiTheme="minorEastAsia" w:hint="eastAsia"/>
          <w:color w:val="000000" w:themeColor="text1"/>
          <w:sz w:val="24"/>
          <w:szCs w:val="24"/>
        </w:rPr>
        <w:t>与同伴一起快乐采摘，一起制作蔬菜水果色拉；</w:t>
      </w:r>
      <w:r w:rsidR="001551AB" w:rsidRPr="00A06244">
        <w:rPr>
          <w:rFonts w:ascii="楷体_GB2312" w:eastAsia="楷体_GB2312" w:hAnsiTheme="minorEastAsia" w:hint="eastAsia"/>
          <w:color w:val="000000" w:themeColor="text1"/>
          <w:sz w:val="24"/>
          <w:szCs w:val="24"/>
          <w:lang w:eastAsia="zh-TW"/>
        </w:rPr>
        <w:t>“四季果园”里，孩子</w:t>
      </w:r>
      <w:r w:rsidR="007E4129" w:rsidRPr="00A06244">
        <w:rPr>
          <w:rFonts w:ascii="楷体_GB2312" w:eastAsia="楷体_GB2312" w:hAnsiTheme="minorEastAsia" w:hint="eastAsia"/>
          <w:color w:val="000000" w:themeColor="text1"/>
          <w:sz w:val="24"/>
          <w:szCs w:val="24"/>
        </w:rPr>
        <w:t>们</w:t>
      </w:r>
      <w:r w:rsidR="001551AB" w:rsidRPr="00A06244">
        <w:rPr>
          <w:rFonts w:ascii="楷体_GB2312" w:eastAsia="楷体_GB2312" w:hAnsiTheme="minorEastAsia" w:hint="eastAsia"/>
          <w:color w:val="000000" w:themeColor="text1"/>
          <w:sz w:val="24"/>
          <w:szCs w:val="24"/>
          <w:lang w:eastAsia="zh-TW"/>
        </w:rPr>
        <w:t>观察</w:t>
      </w:r>
      <w:r w:rsidR="00180BF3" w:rsidRPr="00A06244">
        <w:rPr>
          <w:rFonts w:ascii="楷体_GB2312" w:eastAsia="楷体_GB2312" w:hAnsiTheme="minorEastAsia" w:hint="eastAsia"/>
          <w:color w:val="000000" w:themeColor="text1"/>
          <w:sz w:val="24"/>
          <w:szCs w:val="24"/>
        </w:rPr>
        <w:t>记录</w:t>
      </w:r>
      <w:r w:rsidR="001551AB" w:rsidRPr="00A06244">
        <w:rPr>
          <w:rFonts w:ascii="楷体_GB2312" w:eastAsia="楷体_GB2312" w:hAnsiTheme="minorEastAsia" w:hint="eastAsia"/>
          <w:color w:val="000000" w:themeColor="text1"/>
          <w:sz w:val="24"/>
          <w:szCs w:val="24"/>
          <w:lang w:eastAsia="zh-TW"/>
        </w:rPr>
        <w:t>果树发芽、长叶到开花结果的生长过程</w:t>
      </w:r>
      <w:r w:rsidR="00180BF3" w:rsidRPr="00A06244">
        <w:rPr>
          <w:rFonts w:ascii="楷体_GB2312" w:eastAsia="楷体_GB2312" w:hAnsiTheme="minorEastAsia" w:hint="eastAsia"/>
          <w:color w:val="000000" w:themeColor="text1"/>
          <w:sz w:val="24"/>
          <w:szCs w:val="24"/>
        </w:rPr>
        <w:t>，体验同伴分享、品尝四季果</w:t>
      </w:r>
      <w:r w:rsidR="007E4129" w:rsidRPr="00A06244">
        <w:rPr>
          <w:rFonts w:ascii="楷体_GB2312" w:eastAsia="楷体_GB2312" w:hAnsiTheme="minorEastAsia" w:hint="eastAsia"/>
          <w:color w:val="000000" w:themeColor="text1"/>
          <w:sz w:val="24"/>
          <w:szCs w:val="24"/>
        </w:rPr>
        <w:t>实</w:t>
      </w:r>
      <w:r w:rsidR="00180BF3" w:rsidRPr="00A06244">
        <w:rPr>
          <w:rFonts w:ascii="楷体_GB2312" w:eastAsia="楷体_GB2312" w:hAnsiTheme="minorEastAsia" w:hint="eastAsia"/>
          <w:color w:val="000000" w:themeColor="text1"/>
          <w:sz w:val="24"/>
          <w:szCs w:val="24"/>
        </w:rPr>
        <w:t>、进行</w:t>
      </w:r>
      <w:r w:rsidR="007E4129" w:rsidRPr="00A06244">
        <w:rPr>
          <w:rFonts w:ascii="楷体_GB2312" w:eastAsia="楷体_GB2312" w:hAnsiTheme="minorEastAsia" w:hint="eastAsia"/>
          <w:color w:val="000000" w:themeColor="text1"/>
          <w:sz w:val="24"/>
          <w:szCs w:val="24"/>
        </w:rPr>
        <w:t>写生</w:t>
      </w:r>
      <w:r w:rsidR="00180BF3" w:rsidRPr="00A06244">
        <w:rPr>
          <w:rFonts w:ascii="楷体_GB2312" w:eastAsia="楷体_GB2312" w:hAnsiTheme="minorEastAsia" w:hint="eastAsia"/>
          <w:color w:val="000000" w:themeColor="text1"/>
          <w:sz w:val="24"/>
          <w:szCs w:val="24"/>
        </w:rPr>
        <w:t>绘画创作</w:t>
      </w:r>
      <w:r w:rsidR="001551AB" w:rsidRPr="00A06244">
        <w:rPr>
          <w:rFonts w:ascii="楷体_GB2312" w:eastAsia="楷体_GB2312" w:hAnsiTheme="minorEastAsia" w:hint="eastAsia"/>
          <w:color w:val="000000" w:themeColor="text1"/>
          <w:sz w:val="24"/>
          <w:szCs w:val="24"/>
          <w:lang w:eastAsia="zh-TW"/>
        </w:rPr>
        <w:t>。</w:t>
      </w:r>
      <w:r w:rsidR="001551AB" w:rsidRPr="001551AB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幼儿在与大自然快乐的交互过程中，自主探究、亲身体验、快乐表达表现。“三园一角”让幼儿在自主参与播种管理、收获分享的过程中，尝试主动观察发现、对比、合作，尝试通过连续的观察记录及种植故事去表达自己的发现和感受，真正使丰富的自然环境成为幼儿主动探究的园地。</w:t>
      </w:r>
    </w:p>
    <w:p w:rsidR="001551AB" w:rsidRPr="00D72AB8" w:rsidRDefault="001551AB" w:rsidP="00D72AB8">
      <w:pPr>
        <w:spacing w:line="460" w:lineRule="exact"/>
        <w:ind w:firstLineChars="200" w:firstLine="482"/>
        <w:jc w:val="left"/>
        <w:rPr>
          <w:rFonts w:ascii="楷体_GB2312" w:eastAsia="楷体_GB2312" w:hAnsiTheme="minorEastAsia"/>
          <w:b/>
          <w:color w:val="FF0000"/>
          <w:sz w:val="24"/>
          <w:szCs w:val="24"/>
          <w:lang w:eastAsia="zh-TW"/>
        </w:rPr>
      </w:pPr>
      <w:r w:rsidRPr="00D72AB8">
        <w:rPr>
          <w:rFonts w:ascii="楷体_GB2312" w:eastAsia="楷体_GB2312" w:hAnsiTheme="minorEastAsia" w:hint="eastAsia"/>
          <w:b/>
          <w:color w:val="FF0000"/>
          <w:sz w:val="24"/>
          <w:szCs w:val="24"/>
          <w:lang w:eastAsia="zh-TW"/>
        </w:rPr>
        <w:t>3</w:t>
      </w:r>
      <w:r w:rsidR="009061A3" w:rsidRPr="00D72AB8">
        <w:rPr>
          <w:rFonts w:ascii="楷体_GB2312" w:eastAsia="楷体_GB2312" w:hAnsiTheme="minorEastAsia" w:hint="eastAsia"/>
          <w:b/>
          <w:color w:val="FF0000"/>
          <w:sz w:val="24"/>
          <w:szCs w:val="24"/>
          <w:lang w:eastAsia="zh-TW"/>
        </w:rPr>
        <w:t>．“创玩</w:t>
      </w:r>
      <w:r w:rsidR="009061A3" w:rsidRPr="00D72AB8">
        <w:rPr>
          <w:rFonts w:ascii="楷体_GB2312" w:eastAsia="楷体_GB2312" w:hAnsiTheme="minorEastAsia" w:hint="eastAsia"/>
          <w:b/>
          <w:color w:val="FF0000"/>
          <w:sz w:val="24"/>
          <w:szCs w:val="24"/>
        </w:rPr>
        <w:t>天地</w:t>
      </w:r>
      <w:r w:rsidRPr="00D72AB8">
        <w:rPr>
          <w:rFonts w:ascii="楷体_GB2312" w:eastAsia="楷体_GB2312" w:hAnsiTheme="minorEastAsia" w:hint="eastAsia"/>
          <w:b/>
          <w:color w:val="FF0000"/>
          <w:sz w:val="24"/>
          <w:szCs w:val="24"/>
          <w:lang w:eastAsia="zh-TW"/>
        </w:rPr>
        <w:t>”体验乐玩畅玩的愉悦</w:t>
      </w:r>
    </w:p>
    <w:p w:rsidR="001551AB" w:rsidRPr="001551AB" w:rsidRDefault="001551AB" w:rsidP="00D72AB8">
      <w:pPr>
        <w:spacing w:line="46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1551AB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立足园本环境、幼儿经验及课程特色，我们合理规划与设计户外区域，将整个户外场地划分为野战区、沙水区、攀爬区、建构区、民间游戏区、渔家乐、轮胎游戏区、车类区、涂鸦区等十多个区域，各区域中的材料既相互独立又相互交错，使游戏场地变成了立体的、多层次的的供幼儿乐玩、畅玩的“创玩空间”。</w:t>
      </w:r>
    </w:p>
    <w:p w:rsidR="001551AB" w:rsidRPr="001551AB" w:rsidRDefault="001551AB" w:rsidP="00D72AB8">
      <w:pPr>
        <w:spacing w:line="46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1551AB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我们巧妙利用园内现有器械设施、自然景观，创设幼儿喜欢的游戏情境，激发幼儿游戏的兴趣。</w:t>
      </w:r>
      <w:r w:rsidRPr="00A06244">
        <w:rPr>
          <w:rFonts w:ascii="楷体_GB2312" w:eastAsia="楷体_GB2312" w:hAnsiTheme="minorEastAsia" w:hint="eastAsia"/>
          <w:color w:val="000000" w:themeColor="text1"/>
          <w:sz w:val="24"/>
          <w:szCs w:val="24"/>
          <w:lang w:eastAsia="zh-TW"/>
        </w:rPr>
        <w:t>如立体使用绿化空间，高树上架起竹梯子，挂上鸟窝，在高大的树木间设计秋千、荡桥、滑索等，创设幼儿喜欢的“野战游戏”“送小鸟回家”“喂长颈鹿吃东西”“丛林探险”“沙地寻宝”等游戏情景；所有的游戏器具大都用木头、竹子或麻绳等制成，与外部的自然环境浑然一体。其次，为幼儿创设富有野趣且安全的自由想象的宽松环境。让他们在开阔的草坪上纵情跑动，在茂密的树丛中躲藏穿越，在平坦的场地上搭建，自由涂鸦，草地野餐，在水池里尽兴抓鱼、划船。</w:t>
      </w:r>
      <w:r w:rsidRPr="001551AB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另外，利用各种材料进行巧妙的组合，创设具有挑战的游戏环境，供幼儿自主选择，充分体验游戏的快乐。如在攀爬区，为幼儿设置了各种攀爬组合，不同的高度与难度、材质与手感，幼儿根据自己的兴趣与能力自主选</w:t>
      </w:r>
      <w:r w:rsidRPr="001551AB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lastRenderedPageBreak/>
        <w:t>择，不断挑战、积累新的攀爬经验，养成大胆勇敢的个性品质。乐玩的户外游戏区域规划，畅玩的户外游戏材料投放，给到幼儿畅快淋漓的游戏愉悦体验，更激发幼儿创玩游戏的兴趣，积累了户外区域游戏的经验。</w:t>
      </w:r>
    </w:p>
    <w:p w:rsidR="001551AB" w:rsidRPr="00D72AB8" w:rsidRDefault="001551AB" w:rsidP="00D72AB8">
      <w:pPr>
        <w:spacing w:line="460" w:lineRule="exact"/>
        <w:ind w:firstLineChars="196" w:firstLine="472"/>
        <w:jc w:val="left"/>
        <w:rPr>
          <w:rFonts w:ascii="楷体_GB2312" w:eastAsia="楷体_GB2312" w:hAnsi="Calibri" w:cs="Times New Roman"/>
          <w:b/>
          <w:bCs/>
          <w:color w:val="FF0000"/>
          <w:sz w:val="24"/>
          <w:szCs w:val="24"/>
        </w:rPr>
      </w:pPr>
      <w:r w:rsidRPr="00D72AB8">
        <w:rPr>
          <w:rFonts w:ascii="楷体_GB2312" w:eastAsia="楷体_GB2312" w:hAnsi="Calibri" w:cs="Times New Roman" w:hint="eastAsia"/>
          <w:b/>
          <w:bCs/>
          <w:color w:val="FF0000"/>
          <w:sz w:val="24"/>
          <w:szCs w:val="24"/>
          <w:lang w:val="zh-TW" w:eastAsia="zh-TW"/>
        </w:rPr>
        <w:t>（</w:t>
      </w:r>
      <w:r w:rsidR="003D4EC6" w:rsidRPr="00D72AB8">
        <w:rPr>
          <w:rFonts w:ascii="楷体_GB2312" w:eastAsia="楷体_GB2312" w:hint="eastAsia"/>
          <w:b/>
          <w:bCs/>
          <w:color w:val="FF0000"/>
          <w:sz w:val="24"/>
          <w:szCs w:val="24"/>
          <w:lang w:val="zh-TW"/>
        </w:rPr>
        <w:t>二</w:t>
      </w:r>
      <w:r w:rsidRPr="00D72AB8">
        <w:rPr>
          <w:rFonts w:ascii="楷体_GB2312" w:eastAsia="楷体_GB2312" w:hAnsi="Calibri" w:cs="Times New Roman" w:hint="eastAsia"/>
          <w:b/>
          <w:bCs/>
          <w:color w:val="FF0000"/>
          <w:sz w:val="24"/>
          <w:szCs w:val="24"/>
          <w:lang w:val="zh-TW" w:eastAsia="zh-TW"/>
        </w:rPr>
        <w:t>）浸润田野，创享</w:t>
      </w:r>
      <w:r w:rsidRPr="00D72AB8">
        <w:rPr>
          <w:rFonts w:ascii="楷体_GB2312" w:eastAsia="楷体_GB2312" w:hAnsi="Calibri" w:cs="Times New Roman" w:hint="eastAsia"/>
          <w:b/>
          <w:bCs/>
          <w:color w:val="FF0000"/>
          <w:sz w:val="24"/>
          <w:szCs w:val="24"/>
        </w:rPr>
        <w:t>“</w:t>
      </w:r>
      <w:r w:rsidRPr="00D72AB8">
        <w:rPr>
          <w:rFonts w:ascii="楷体_GB2312" w:eastAsia="楷体_GB2312" w:hAnsi="Calibri" w:cs="Times New Roman" w:hint="eastAsia"/>
          <w:b/>
          <w:bCs/>
          <w:color w:val="FF0000"/>
          <w:sz w:val="24"/>
          <w:szCs w:val="24"/>
          <w:lang w:val="zh-TW" w:eastAsia="zh-TW"/>
        </w:rPr>
        <w:t>自然触碰</w:t>
      </w:r>
      <w:r w:rsidRPr="00D72AB8">
        <w:rPr>
          <w:rFonts w:ascii="楷体_GB2312" w:eastAsia="楷体_GB2312" w:hAnsi="Calibri" w:cs="Times New Roman" w:hint="eastAsia"/>
          <w:b/>
          <w:bCs/>
          <w:color w:val="FF0000"/>
          <w:sz w:val="24"/>
          <w:szCs w:val="24"/>
        </w:rPr>
        <w:t>”</w:t>
      </w:r>
      <w:r w:rsidRPr="00D72AB8">
        <w:rPr>
          <w:rFonts w:ascii="楷体_GB2312" w:eastAsia="楷体_GB2312" w:hAnsi="Calibri" w:cs="Times New Roman" w:hint="eastAsia"/>
          <w:b/>
          <w:bCs/>
          <w:color w:val="FF0000"/>
          <w:sz w:val="24"/>
          <w:szCs w:val="24"/>
          <w:lang w:val="zh-TW" w:eastAsia="zh-TW"/>
        </w:rPr>
        <w:t>的美妙</w:t>
      </w:r>
    </w:p>
    <w:p w:rsidR="001551AB" w:rsidRDefault="001551AB" w:rsidP="00D72AB8">
      <w:pPr>
        <w:spacing w:line="460" w:lineRule="exact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/>
          <w:sz w:val="24"/>
          <w:szCs w:val="24"/>
          <w:lang w:val="zh-TW" w:eastAsia="zh-TW"/>
        </w:rPr>
        <w:t>大自然本身就是幼儿教育的源头活水，是我们</w:t>
      </w:r>
      <w:r>
        <w:rPr>
          <w:rFonts w:ascii="Calibri" w:eastAsia="宋体" w:hAnsi="Calibri" w:cs="Times New Roman"/>
          <w:sz w:val="24"/>
          <w:szCs w:val="24"/>
        </w:rPr>
        <w:t>“</w:t>
      </w:r>
      <w:r>
        <w:rPr>
          <w:rFonts w:ascii="Calibri" w:eastAsia="宋体" w:hAnsi="Calibri" w:cs="Times New Roman"/>
          <w:sz w:val="24"/>
          <w:szCs w:val="24"/>
          <w:lang w:val="zh-TW" w:eastAsia="zh-TW"/>
        </w:rPr>
        <w:t>创享课程</w:t>
      </w:r>
      <w:r>
        <w:rPr>
          <w:rFonts w:ascii="Calibri" w:eastAsia="宋体" w:hAnsi="Calibri" w:cs="Times New Roman"/>
          <w:sz w:val="24"/>
          <w:szCs w:val="24"/>
        </w:rPr>
        <w:t>”</w:t>
      </w:r>
      <w:r>
        <w:rPr>
          <w:rFonts w:ascii="Calibri" w:eastAsia="宋体" w:hAnsi="Calibri" w:cs="Times New Roman"/>
          <w:sz w:val="24"/>
          <w:szCs w:val="24"/>
          <w:lang w:val="zh-TW" w:eastAsia="zh-TW"/>
        </w:rPr>
        <w:t>实践的重要保障。我园地处美丽的金水湖畔，植被多元、自然资源丰富，我们基于幼儿的发展，对各种可利用自然资源进行开发利用，组织幼儿走出校园融入自然，调动多感官体验认识，使创享活动变得生动、具体、充满乐趣。</w:t>
      </w:r>
    </w:p>
    <w:p w:rsidR="001551AB" w:rsidRPr="00D72AB8" w:rsidRDefault="001551AB" w:rsidP="00D72AB8">
      <w:pPr>
        <w:pStyle w:val="answer-detail-content"/>
        <w:shd w:val="clear" w:color="auto" w:fill="FFFFFF"/>
        <w:spacing w:before="0" w:after="0" w:line="460" w:lineRule="exact"/>
        <w:ind w:firstLineChars="230" w:firstLine="554"/>
        <w:rPr>
          <w:rFonts w:ascii="楷体_GB2312" w:eastAsia="楷体_GB2312"/>
          <w:b/>
          <w:bCs/>
          <w:color w:val="FF0000"/>
        </w:rPr>
      </w:pPr>
      <w:r w:rsidRPr="00D72AB8">
        <w:rPr>
          <w:rFonts w:ascii="楷体_GB2312" w:eastAsia="楷体_GB2312" w:hint="eastAsia"/>
          <w:b/>
          <w:bCs/>
          <w:color w:val="FF0000"/>
        </w:rPr>
        <w:t>1</w:t>
      </w:r>
      <w:r w:rsidRPr="00D72AB8">
        <w:rPr>
          <w:rFonts w:ascii="楷体_GB2312" w:eastAsia="楷体_GB2312" w:hint="eastAsia"/>
          <w:b/>
          <w:bCs/>
          <w:color w:val="FF0000"/>
          <w:lang w:val="zh-TW"/>
        </w:rPr>
        <w:t>．</w:t>
      </w:r>
      <w:r w:rsidR="00444523" w:rsidRPr="00D72AB8">
        <w:rPr>
          <w:rFonts w:ascii="楷体_GB2312" w:eastAsia="楷体_GB2312" w:hint="eastAsia"/>
          <w:b/>
          <w:bCs/>
          <w:color w:val="FF0000"/>
          <w:lang w:val="zh-TW" w:eastAsia="zh-TW"/>
        </w:rPr>
        <w:t>自然</w:t>
      </w:r>
      <w:r w:rsidR="000D09B1" w:rsidRPr="00D72AB8">
        <w:rPr>
          <w:rFonts w:ascii="楷体_GB2312" w:eastAsia="楷体_GB2312" w:hint="eastAsia"/>
          <w:b/>
          <w:bCs/>
          <w:color w:val="FF0000"/>
          <w:lang w:val="zh-TW"/>
        </w:rPr>
        <w:t>资源的充分融入</w:t>
      </w:r>
    </w:p>
    <w:p w:rsidR="001551AB" w:rsidRPr="00A06244" w:rsidRDefault="001551AB" w:rsidP="00D72AB8">
      <w:pPr>
        <w:spacing w:line="460" w:lineRule="exact"/>
        <w:ind w:firstLineChars="200" w:firstLine="480"/>
        <w:jc w:val="left"/>
        <w:rPr>
          <w:rFonts w:ascii="楷体_GB2312" w:eastAsia="楷体_GB2312" w:hAnsi="Arial Unicode MS" w:cs="Arial Unicode MS"/>
          <w:sz w:val="24"/>
          <w:szCs w:val="24"/>
          <w:lang w:val="zh-TW" w:eastAsia="zh-TW"/>
        </w:rPr>
      </w:pPr>
      <w:r>
        <w:rPr>
          <w:rFonts w:ascii="Calibri" w:eastAsia="宋体" w:hAnsi="Calibri" w:cs="Times New Roman"/>
          <w:sz w:val="24"/>
          <w:szCs w:val="24"/>
          <w:lang w:val="zh-TW" w:eastAsia="zh-TW"/>
        </w:rPr>
        <w:t>根据本区域环境的地方性、季节性特点，我们带领幼儿走出园所，在无垠的田野里自由雀跃、主动探究。阳光明媚的春天，带幼儿去挖野菜、挑马兰、追逐蝴蝶、找豆耳朵、挖竹笋，看麦浪翻滚，闻菜花飘香，感受春天的气息与生机。烈日炎炎的夏天，到金水湖畔赏荷，树荫下听蝉，尝一口甜甜的西瓜，感受夏的乐趣。瓜果飘香的秋天，带幼儿去参观丰收的田野，捡拾遗落在田间地头的稻穗，带幼儿去看漫天飞舞的树叶，听一地金黄的落叶踩在脚下的沙沙声；到果园参观，感受秋天的沉甸甸、喜洋洋。</w:t>
      </w:r>
      <w:r w:rsidRPr="00A06244">
        <w:rPr>
          <w:rFonts w:ascii="楷体_GB2312" w:eastAsia="楷体_GB2312" w:hAnsi="Calibri" w:cs="Times New Roman" w:hint="eastAsia"/>
          <w:sz w:val="24"/>
          <w:szCs w:val="24"/>
          <w:lang w:val="zh-TW" w:eastAsia="zh-TW"/>
        </w:rPr>
        <w:t>如金水湖畔踏青活动中，老师引导孩子们寻找观察花朵的颜色、形状、香味、花瓣数量等，把采摘的野花、野草按某一特征进行分类，利用各种花草进行插花活动，制作项链、手串等等，自由的创作与想象，让我们感到创新的种子已在孩子们的心中生根发芽。</w:t>
      </w:r>
    </w:p>
    <w:p w:rsidR="001551AB" w:rsidRPr="00D72AB8" w:rsidRDefault="001551AB" w:rsidP="00D72AB8">
      <w:pPr>
        <w:pStyle w:val="answer-detail-content"/>
        <w:shd w:val="clear" w:color="auto" w:fill="FFFFFF"/>
        <w:spacing w:before="0" w:after="0" w:line="460" w:lineRule="exact"/>
        <w:ind w:firstLineChars="196" w:firstLine="472"/>
        <w:rPr>
          <w:rFonts w:ascii="楷体_GB2312" w:eastAsia="楷体_GB2312"/>
          <w:b/>
          <w:bCs/>
          <w:color w:val="FF0000"/>
        </w:rPr>
      </w:pPr>
      <w:r w:rsidRPr="00D72AB8">
        <w:rPr>
          <w:rFonts w:ascii="楷体_GB2312" w:eastAsia="楷体_GB2312" w:hint="eastAsia"/>
          <w:b/>
          <w:bCs/>
          <w:color w:val="FF0000"/>
        </w:rPr>
        <w:t>2</w:t>
      </w:r>
      <w:r w:rsidR="00C50B6A" w:rsidRPr="00D72AB8">
        <w:rPr>
          <w:rFonts w:ascii="楷体_GB2312" w:eastAsia="楷体_GB2312" w:hint="eastAsia"/>
          <w:b/>
          <w:bCs/>
          <w:color w:val="FF0000"/>
          <w:lang w:val="zh-TW" w:eastAsia="zh-TW"/>
        </w:rPr>
        <w:t>．</w:t>
      </w:r>
      <w:r w:rsidRPr="00D72AB8">
        <w:rPr>
          <w:rFonts w:ascii="楷体_GB2312" w:eastAsia="楷体_GB2312" w:hint="eastAsia"/>
          <w:b/>
          <w:bCs/>
          <w:color w:val="FF0000"/>
          <w:lang w:val="zh-TW" w:eastAsia="zh-TW"/>
        </w:rPr>
        <w:t>自然之物</w:t>
      </w:r>
      <w:r w:rsidR="00444523" w:rsidRPr="00D72AB8">
        <w:rPr>
          <w:rFonts w:ascii="楷体_GB2312" w:eastAsia="楷体_GB2312" w:hint="eastAsia"/>
          <w:b/>
          <w:bCs/>
          <w:color w:val="FF0000"/>
          <w:lang w:val="zh-TW"/>
        </w:rPr>
        <w:t>的</w:t>
      </w:r>
      <w:r w:rsidR="00C50B6A" w:rsidRPr="00D72AB8">
        <w:rPr>
          <w:rFonts w:ascii="楷体_GB2312" w:eastAsia="楷体_GB2312" w:hint="eastAsia"/>
          <w:b/>
          <w:bCs/>
          <w:color w:val="FF0000"/>
          <w:lang w:val="zh-TW"/>
        </w:rPr>
        <w:t>巧妙运用</w:t>
      </w:r>
    </w:p>
    <w:p w:rsidR="001551AB" w:rsidRPr="00A06244" w:rsidRDefault="001551AB" w:rsidP="00D72AB8">
      <w:pPr>
        <w:pStyle w:val="answer-detail-content"/>
        <w:shd w:val="clear" w:color="auto" w:fill="FFFFFF"/>
        <w:spacing w:before="0" w:after="0" w:line="460" w:lineRule="exact"/>
        <w:ind w:firstLineChars="200" w:firstLine="480"/>
        <w:rPr>
          <w:rFonts w:ascii="楷体_GB2312" w:eastAsia="楷体_GB2312" w:hAnsi="Arial Unicode MS" w:cs="Arial Unicode MS"/>
        </w:rPr>
      </w:pPr>
      <w:r>
        <w:rPr>
          <w:lang w:val="zh-TW" w:eastAsia="zh-TW"/>
        </w:rPr>
        <w:t>自然界中的一草一木、一土一石都可以成为</w:t>
      </w:r>
      <w:r>
        <w:t>“</w:t>
      </w:r>
      <w:r>
        <w:rPr>
          <w:lang w:val="zh-TW" w:eastAsia="zh-TW"/>
        </w:rPr>
        <w:t>以创悦玩、以创启思、以创享美、以创养性</w:t>
      </w:r>
      <w:r>
        <w:t>”</w:t>
      </w:r>
      <w:r>
        <w:rPr>
          <w:lang w:val="zh-TW" w:eastAsia="zh-TW"/>
        </w:rPr>
        <w:t>的有用材料，一片叶子，一根树枝，一把细沙，一颗石子，是幼儿认识、探索世界的凭借，也是他们进行操作和创造的绝好材料。不同的天然材料具有不同属性、质感，以及不同肌理效果，能给幼儿带来不同启示。我们和孩子一收集周围环境中的天然材料：石头、树叶、贝壳、蔬菜、瓜果</w:t>
      </w:r>
      <w:r>
        <w:t>……</w:t>
      </w:r>
      <w:r>
        <w:rPr>
          <w:lang w:val="zh-TW" w:eastAsia="zh-TW"/>
        </w:rPr>
        <w:t>让他们动手动脑进行操作、创造。</w:t>
      </w:r>
      <w:r w:rsidRPr="00A06244">
        <w:rPr>
          <w:rFonts w:ascii="楷体_GB2312" w:eastAsia="楷体_GB2312" w:hint="eastAsia"/>
          <w:lang w:val="zh-TW" w:eastAsia="zh-TW"/>
        </w:rPr>
        <w:t>如秋天飘落满地树叶，成了孩子们大胆创造和想象的材料，他们将树叶变成各种挂饰、娃娃家食材、用树叶创意作画，将满筐的树叶洒向空中，观察树叶飘落的曼妙身姿，并与它们一起翩然起舞。丰富的、多用途的自然材料成就了孩子们无比欢畅的想象空间，使孩子们在操作天然材料的过程中，了解了不同物质的特性，获得丰富的感性经验，体验到了创作的乐趣。</w:t>
      </w:r>
    </w:p>
    <w:p w:rsidR="001551AB" w:rsidRPr="00D72AB8" w:rsidRDefault="001551AB" w:rsidP="00D72AB8">
      <w:pPr>
        <w:spacing w:line="460" w:lineRule="exact"/>
        <w:ind w:firstLineChars="196" w:firstLine="472"/>
        <w:jc w:val="left"/>
        <w:rPr>
          <w:rFonts w:ascii="楷体_GB2312" w:eastAsia="楷体_GB2312" w:hAnsi="Calibri" w:cs="Times New Roman"/>
          <w:b/>
          <w:bCs/>
          <w:color w:val="FF0000"/>
          <w:sz w:val="24"/>
          <w:szCs w:val="24"/>
        </w:rPr>
      </w:pPr>
      <w:r w:rsidRPr="00D72AB8">
        <w:rPr>
          <w:rFonts w:ascii="楷体_GB2312" w:eastAsia="楷体_GB2312" w:hAnsi="Calibri" w:cs="Times New Roman" w:hint="eastAsia"/>
          <w:b/>
          <w:bCs/>
          <w:color w:val="FF0000"/>
          <w:sz w:val="24"/>
          <w:szCs w:val="24"/>
          <w:lang w:val="zh-TW" w:eastAsia="zh-TW"/>
        </w:rPr>
        <w:lastRenderedPageBreak/>
        <w:t>（</w:t>
      </w:r>
      <w:r w:rsidR="003D4EC6" w:rsidRPr="00D72AB8">
        <w:rPr>
          <w:rFonts w:ascii="楷体_GB2312" w:eastAsia="楷体_GB2312" w:hint="eastAsia"/>
          <w:b/>
          <w:bCs/>
          <w:color w:val="FF0000"/>
          <w:sz w:val="24"/>
          <w:szCs w:val="24"/>
          <w:lang w:val="zh-TW"/>
        </w:rPr>
        <w:t>三</w:t>
      </w:r>
      <w:r w:rsidRPr="00D72AB8">
        <w:rPr>
          <w:rFonts w:ascii="楷体_GB2312" w:eastAsia="楷体_GB2312" w:hAnsi="Calibri" w:cs="Times New Roman" w:hint="eastAsia"/>
          <w:b/>
          <w:bCs/>
          <w:color w:val="FF0000"/>
          <w:sz w:val="24"/>
          <w:szCs w:val="24"/>
          <w:lang w:val="zh-TW" w:eastAsia="zh-TW"/>
        </w:rPr>
        <w:t>）整合资源，体验</w:t>
      </w:r>
      <w:r w:rsidRPr="00D72AB8">
        <w:rPr>
          <w:rFonts w:ascii="楷体_GB2312" w:eastAsia="楷体_GB2312" w:hAnsi="Calibri" w:cs="Times New Roman" w:hint="eastAsia"/>
          <w:b/>
          <w:bCs/>
          <w:color w:val="FF0000"/>
          <w:sz w:val="24"/>
          <w:szCs w:val="24"/>
        </w:rPr>
        <w:t>“</w:t>
      </w:r>
      <w:r w:rsidRPr="00D72AB8">
        <w:rPr>
          <w:rFonts w:ascii="楷体_GB2312" w:eastAsia="楷体_GB2312" w:hAnsi="Calibri" w:cs="Times New Roman" w:hint="eastAsia"/>
          <w:b/>
          <w:bCs/>
          <w:color w:val="FF0000"/>
          <w:sz w:val="24"/>
          <w:szCs w:val="24"/>
          <w:lang w:val="zh-TW" w:eastAsia="zh-TW"/>
        </w:rPr>
        <w:t>社会人文</w:t>
      </w:r>
      <w:r w:rsidRPr="00D72AB8">
        <w:rPr>
          <w:rFonts w:ascii="楷体_GB2312" w:eastAsia="楷体_GB2312" w:hAnsi="Calibri" w:cs="Times New Roman" w:hint="eastAsia"/>
          <w:b/>
          <w:bCs/>
          <w:color w:val="FF0000"/>
          <w:sz w:val="24"/>
          <w:szCs w:val="24"/>
        </w:rPr>
        <w:t>”</w:t>
      </w:r>
      <w:r w:rsidRPr="00D72AB8">
        <w:rPr>
          <w:rFonts w:ascii="楷体_GB2312" w:eastAsia="楷体_GB2312" w:hAnsi="Calibri" w:cs="Times New Roman" w:hint="eastAsia"/>
          <w:b/>
          <w:bCs/>
          <w:color w:val="FF0000"/>
          <w:sz w:val="24"/>
          <w:szCs w:val="24"/>
          <w:lang w:val="zh-TW" w:eastAsia="zh-TW"/>
        </w:rPr>
        <w:t>的精彩</w:t>
      </w:r>
    </w:p>
    <w:p w:rsidR="001551AB" w:rsidRDefault="00494A4F" w:rsidP="00D72AB8">
      <w:pPr>
        <w:spacing w:line="460" w:lineRule="exact"/>
        <w:ind w:firstLineChars="200" w:firstLine="480"/>
        <w:jc w:val="left"/>
        <w:rPr>
          <w:rFonts w:ascii="Calibri" w:eastAsia="宋体" w:hAnsi="Calibri" w:cs="Times New Roman"/>
          <w:b/>
          <w:bCs/>
          <w:sz w:val="24"/>
          <w:szCs w:val="24"/>
        </w:rPr>
      </w:pPr>
      <w:r>
        <w:rPr>
          <w:rFonts w:ascii="Calibri" w:eastAsia="宋体" w:hAnsi="Calibri" w:cs="Times New Roman"/>
          <w:sz w:val="24"/>
          <w:szCs w:val="24"/>
          <w:lang w:val="zh-TW" w:eastAsia="zh-TW"/>
        </w:rPr>
        <w:t>我园地处</w:t>
      </w:r>
      <w:r w:rsidR="001551AB">
        <w:rPr>
          <w:rFonts w:ascii="Calibri" w:eastAsia="宋体" w:hAnsi="Calibri" w:cs="Times New Roman"/>
          <w:sz w:val="24"/>
          <w:szCs w:val="24"/>
          <w:lang w:val="zh-TW" w:eastAsia="zh-TW"/>
        </w:rPr>
        <w:t>金山工业园区，历史悠久，社会教育资源丰富，是昔日的染</w:t>
      </w:r>
      <w:r w:rsidR="001551AB">
        <w:rPr>
          <w:rFonts w:ascii="Calibri" w:eastAsia="宋体" w:hAnsi="Calibri" w:cs="Times New Roman"/>
          <w:sz w:val="24"/>
          <w:szCs w:val="24"/>
          <w:shd w:val="clear" w:color="auto" w:fill="FFFFFF"/>
          <w:lang w:val="zh-TW" w:eastAsia="zh-TW"/>
        </w:rPr>
        <w:t>缬胜地、丝绸之乡，</w:t>
      </w:r>
      <w:r w:rsidR="001551AB">
        <w:rPr>
          <w:rFonts w:ascii="Calibri" w:eastAsia="宋体" w:hAnsi="Calibri" w:cs="Times New Roman"/>
          <w:sz w:val="24"/>
          <w:szCs w:val="24"/>
          <w:lang w:val="zh-TW" w:eastAsia="zh-TW"/>
        </w:rPr>
        <w:t>朱行染</w:t>
      </w:r>
      <w:r w:rsidR="001551AB">
        <w:rPr>
          <w:rFonts w:ascii="Calibri" w:eastAsia="宋体" w:hAnsi="Calibri" w:cs="Times New Roman"/>
          <w:sz w:val="24"/>
          <w:szCs w:val="24"/>
          <w:shd w:val="clear" w:color="auto" w:fill="FFFFFF"/>
          <w:lang w:val="zh-TW" w:eastAsia="zh-TW"/>
        </w:rPr>
        <w:t>缬</w:t>
      </w:r>
      <w:r w:rsidR="001551AB">
        <w:rPr>
          <w:rFonts w:ascii="Calibri" w:eastAsia="宋体" w:hAnsi="Calibri" w:cs="Times New Roman"/>
          <w:sz w:val="24"/>
          <w:szCs w:val="24"/>
          <w:lang w:val="zh-TW" w:eastAsia="zh-TW"/>
        </w:rPr>
        <w:t>、沈记菜油等制作工艺已申报了非遗。园区内有工业区规划馆、文化广播影视中心、园区文化大礼堂等文化基地，各类农副产品疏果基地数不胜数，另有</w:t>
      </w:r>
      <w:r w:rsidR="001551AB">
        <w:rPr>
          <w:rFonts w:ascii="宋体" w:eastAsia="宋体" w:hAnsi="宋体" w:cs="宋体"/>
          <w:sz w:val="24"/>
          <w:szCs w:val="24"/>
        </w:rPr>
        <w:t>50</w:t>
      </w:r>
      <w:r w:rsidR="001551AB">
        <w:rPr>
          <w:rFonts w:ascii="Calibri" w:eastAsia="宋体" w:hAnsi="Calibri" w:cs="Times New Roman"/>
          <w:sz w:val="24"/>
          <w:szCs w:val="24"/>
          <w:lang w:val="zh-TW" w:eastAsia="zh-TW"/>
        </w:rPr>
        <w:t>余家大型成熟的产业基地，这些都为我们的创享课程实施提供了实践平台。</w:t>
      </w:r>
    </w:p>
    <w:p w:rsidR="001551AB" w:rsidRPr="00D72AB8" w:rsidRDefault="001551AB" w:rsidP="00D72AB8">
      <w:pPr>
        <w:spacing w:line="460" w:lineRule="exact"/>
        <w:ind w:firstLineChars="196" w:firstLine="472"/>
        <w:jc w:val="left"/>
        <w:rPr>
          <w:rFonts w:ascii="楷体_GB2312" w:eastAsia="楷体_GB2312" w:hAnsi="宋体" w:cs="宋体"/>
          <w:b/>
          <w:bCs/>
          <w:color w:val="FF0000"/>
          <w:sz w:val="24"/>
          <w:szCs w:val="24"/>
        </w:rPr>
      </w:pPr>
      <w:r w:rsidRPr="00D72AB8">
        <w:rPr>
          <w:rFonts w:ascii="楷体_GB2312" w:eastAsia="楷体_GB2312" w:hAnsi="宋体" w:cs="宋体" w:hint="eastAsia"/>
          <w:b/>
          <w:bCs/>
          <w:color w:val="FF0000"/>
          <w:sz w:val="24"/>
          <w:szCs w:val="24"/>
        </w:rPr>
        <w:t>1</w:t>
      </w:r>
      <w:r w:rsidRPr="00D72AB8">
        <w:rPr>
          <w:rFonts w:ascii="楷体_GB2312" w:eastAsia="楷体_GB2312" w:hAnsi="Calibri" w:cs="Times New Roman" w:hint="eastAsia"/>
          <w:b/>
          <w:bCs/>
          <w:color w:val="FF0000"/>
          <w:sz w:val="24"/>
          <w:szCs w:val="24"/>
          <w:lang w:val="zh-TW" w:eastAsia="zh-TW"/>
        </w:rPr>
        <w:t>．依托园区基地</w:t>
      </w:r>
    </w:p>
    <w:p w:rsidR="001551AB" w:rsidRDefault="001551AB" w:rsidP="00D72AB8">
      <w:pPr>
        <w:spacing w:line="460" w:lineRule="exact"/>
        <w:ind w:firstLineChars="200" w:firstLine="480"/>
        <w:jc w:val="left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Calibri" w:eastAsia="宋体" w:hAnsi="Calibri" w:cs="Times New Roman"/>
          <w:kern w:val="0"/>
          <w:sz w:val="24"/>
          <w:szCs w:val="24"/>
          <w:lang w:val="zh-TW" w:eastAsia="zh-TW"/>
        </w:rPr>
        <w:t>金山工业园区有着丰富的基地资源环境。</w:t>
      </w:r>
      <w:r w:rsidRPr="00A06244">
        <w:rPr>
          <w:rFonts w:ascii="楷体_GB2312" w:eastAsia="楷体_GB2312" w:hAnsi="Calibri" w:cs="Times New Roman" w:hint="eastAsia"/>
          <w:kern w:val="0"/>
          <w:sz w:val="24"/>
          <w:szCs w:val="24"/>
          <w:lang w:val="zh-TW" w:eastAsia="zh-TW"/>
        </w:rPr>
        <w:t>为此，我们</w:t>
      </w:r>
      <w:r w:rsidRPr="00A06244">
        <w:rPr>
          <w:rFonts w:ascii="楷体_GB2312" w:eastAsia="楷体_GB2312" w:hAnsi="Calibri" w:cs="Times New Roman" w:hint="eastAsia"/>
          <w:sz w:val="24"/>
          <w:szCs w:val="24"/>
          <w:lang w:val="zh-TW" w:eastAsia="zh-TW"/>
        </w:rPr>
        <w:t>开展了</w:t>
      </w:r>
      <w:r w:rsidRPr="00A06244">
        <w:rPr>
          <w:rFonts w:ascii="楷体_GB2312" w:eastAsia="楷体_GB2312" w:hAnsi="楷体" w:cs="楷体" w:hint="eastAsia"/>
          <w:sz w:val="24"/>
          <w:szCs w:val="24"/>
        </w:rPr>
        <w:t>“</w:t>
      </w:r>
      <w:r w:rsidR="000D09B1" w:rsidRPr="00A06244">
        <w:rPr>
          <w:rFonts w:ascii="楷体_GB2312" w:eastAsia="楷体_GB2312" w:hAnsi="Calibri" w:cs="Times New Roman" w:hint="eastAsia"/>
          <w:sz w:val="24"/>
          <w:szCs w:val="24"/>
        </w:rPr>
        <w:t>我们园区好地方</w:t>
      </w:r>
      <w:r w:rsidRPr="00A06244">
        <w:rPr>
          <w:rFonts w:ascii="楷体_GB2312" w:eastAsia="楷体_GB2312" w:hAnsi="楷体" w:cs="楷体" w:hint="eastAsia"/>
          <w:sz w:val="24"/>
          <w:szCs w:val="24"/>
        </w:rPr>
        <w:t>”</w:t>
      </w:r>
      <w:r w:rsidRPr="00A06244">
        <w:rPr>
          <w:rFonts w:ascii="楷体_GB2312" w:eastAsia="楷体_GB2312" w:hAnsi="Calibri" w:cs="Times New Roman" w:hint="eastAsia"/>
          <w:sz w:val="24"/>
          <w:szCs w:val="24"/>
          <w:lang w:val="zh-TW" w:eastAsia="zh-TW"/>
        </w:rPr>
        <w:t>主题活动，组织幼儿参观了解工业区的一些产业基地</w:t>
      </w:r>
      <w:r w:rsidR="000D09B1" w:rsidRPr="00A06244">
        <w:rPr>
          <w:rFonts w:ascii="楷体_GB2312" w:eastAsia="楷体_GB2312" w:hAnsi="Calibri" w:cs="Times New Roman" w:hint="eastAsia"/>
          <w:sz w:val="24"/>
          <w:szCs w:val="24"/>
          <w:lang w:val="zh-TW"/>
        </w:rPr>
        <w:t>、农业合作社</w:t>
      </w:r>
      <w:r w:rsidRPr="00A06244">
        <w:rPr>
          <w:rFonts w:ascii="楷体_GB2312" w:eastAsia="楷体_GB2312" w:hAnsi="Calibri" w:cs="Times New Roman" w:hint="eastAsia"/>
          <w:sz w:val="24"/>
          <w:szCs w:val="24"/>
          <w:lang w:val="zh-TW" w:eastAsia="zh-TW"/>
        </w:rPr>
        <w:t>，通过谈话活动，与同伴分享在不同基地里的发现，让他们知道自己的家乡在工业区，初步了解工业区的丰富资源，激发幼儿爱家乡的情感；通过绘画</w:t>
      </w:r>
      <w:r w:rsidR="000D09B1" w:rsidRPr="00A06244">
        <w:rPr>
          <w:rFonts w:ascii="楷体_GB2312" w:eastAsia="楷体_GB2312" w:hAnsi="Calibri" w:cs="Times New Roman" w:hint="eastAsia"/>
          <w:sz w:val="24"/>
          <w:szCs w:val="24"/>
          <w:lang w:val="zh-TW"/>
        </w:rPr>
        <w:t>、亲子摄影等</w:t>
      </w:r>
      <w:r w:rsidRPr="00A06244">
        <w:rPr>
          <w:rFonts w:ascii="楷体_GB2312" w:eastAsia="楷体_GB2312" w:hAnsi="Calibri" w:cs="Times New Roman" w:hint="eastAsia"/>
          <w:sz w:val="24"/>
          <w:szCs w:val="24"/>
          <w:lang w:val="zh-TW" w:eastAsia="zh-TW"/>
        </w:rPr>
        <w:t>活动，让孩子们尝试用创意绘画的形式，表现</w:t>
      </w:r>
      <w:r w:rsidRPr="00A06244">
        <w:rPr>
          <w:rFonts w:ascii="楷体_GB2312" w:eastAsia="楷体_GB2312" w:hAnsi="楷体" w:cs="楷体" w:hint="eastAsia"/>
          <w:sz w:val="24"/>
          <w:szCs w:val="24"/>
        </w:rPr>
        <w:t>“</w:t>
      </w:r>
      <w:r w:rsidR="000D09B1" w:rsidRPr="00A06244">
        <w:rPr>
          <w:rFonts w:ascii="楷体_GB2312" w:eastAsia="楷体_GB2312" w:hAnsi="Calibri" w:cs="Times New Roman" w:hint="eastAsia"/>
          <w:sz w:val="24"/>
          <w:szCs w:val="24"/>
          <w:lang w:val="zh-TW" w:eastAsia="zh-TW"/>
        </w:rPr>
        <w:t>今日</w:t>
      </w:r>
      <w:r w:rsidR="000D09B1" w:rsidRPr="00A06244">
        <w:rPr>
          <w:rFonts w:ascii="楷体_GB2312" w:eastAsia="楷体_GB2312" w:hAnsi="Calibri" w:cs="Times New Roman" w:hint="eastAsia"/>
          <w:sz w:val="24"/>
          <w:szCs w:val="24"/>
          <w:lang w:val="zh-TW"/>
        </w:rPr>
        <w:t>园区</w:t>
      </w:r>
      <w:r w:rsidRPr="00A06244">
        <w:rPr>
          <w:rFonts w:ascii="楷体_GB2312" w:eastAsia="楷体_GB2312" w:hAnsi="Calibri" w:cs="Times New Roman" w:hint="eastAsia"/>
          <w:sz w:val="24"/>
          <w:szCs w:val="24"/>
          <w:lang w:val="zh-TW" w:eastAsia="zh-TW"/>
        </w:rPr>
        <w:t>的美丽</w:t>
      </w:r>
      <w:r w:rsidRPr="00A06244">
        <w:rPr>
          <w:rFonts w:ascii="楷体_GB2312" w:eastAsia="楷体_GB2312" w:hAnsi="楷体" w:cs="楷体" w:hint="eastAsia"/>
          <w:sz w:val="24"/>
          <w:szCs w:val="24"/>
        </w:rPr>
        <w:t>”</w:t>
      </w:r>
      <w:r w:rsidRPr="00A06244">
        <w:rPr>
          <w:rFonts w:ascii="楷体_GB2312" w:eastAsia="楷体_GB2312" w:hAnsi="Calibri" w:cs="Times New Roman" w:hint="eastAsia"/>
          <w:sz w:val="24"/>
          <w:szCs w:val="24"/>
          <w:lang w:val="zh-TW" w:eastAsia="zh-TW"/>
        </w:rPr>
        <w:t>，同时鼓励幼儿设计</w:t>
      </w:r>
      <w:r w:rsidRPr="00A06244">
        <w:rPr>
          <w:rFonts w:ascii="楷体_GB2312" w:eastAsia="楷体_GB2312" w:hAnsi="楷体" w:cs="楷体" w:hint="eastAsia"/>
          <w:sz w:val="24"/>
          <w:szCs w:val="24"/>
        </w:rPr>
        <w:t>“</w:t>
      </w:r>
      <w:r w:rsidRPr="00A06244">
        <w:rPr>
          <w:rFonts w:ascii="楷体_GB2312" w:eastAsia="楷体_GB2312" w:hAnsi="Calibri" w:cs="Times New Roman" w:hint="eastAsia"/>
          <w:sz w:val="24"/>
          <w:szCs w:val="24"/>
          <w:lang w:val="zh-TW" w:eastAsia="zh-TW"/>
        </w:rPr>
        <w:t>未来的</w:t>
      </w:r>
      <w:r w:rsidR="000D09B1" w:rsidRPr="00A06244">
        <w:rPr>
          <w:rFonts w:ascii="楷体_GB2312" w:eastAsia="楷体_GB2312" w:hAnsi="Calibri" w:cs="Times New Roman" w:hint="eastAsia"/>
          <w:sz w:val="24"/>
          <w:szCs w:val="24"/>
          <w:lang w:val="zh-TW"/>
        </w:rPr>
        <w:t>园区新貌</w:t>
      </w:r>
      <w:r w:rsidRPr="00A06244">
        <w:rPr>
          <w:rFonts w:ascii="楷体_GB2312" w:eastAsia="楷体_GB2312" w:hAnsi="楷体" w:cs="楷体" w:hint="eastAsia"/>
          <w:sz w:val="24"/>
          <w:szCs w:val="24"/>
        </w:rPr>
        <w:t>”</w:t>
      </w:r>
      <w:r w:rsidRPr="00A06244">
        <w:rPr>
          <w:rFonts w:ascii="楷体_GB2312" w:eastAsia="楷体_GB2312" w:hAnsi="Calibri" w:cs="Times New Roman" w:hint="eastAsia"/>
          <w:sz w:val="24"/>
          <w:szCs w:val="24"/>
          <w:lang w:val="zh-TW" w:eastAsia="zh-TW"/>
        </w:rPr>
        <w:t>。</w:t>
      </w:r>
      <w:r>
        <w:rPr>
          <w:rFonts w:ascii="Calibri" w:eastAsia="宋体" w:hAnsi="Calibri" w:cs="Times New Roman"/>
          <w:kern w:val="0"/>
          <w:sz w:val="24"/>
          <w:szCs w:val="24"/>
          <w:lang w:val="zh-TW" w:eastAsia="zh-TW"/>
        </w:rPr>
        <w:t>教师带领幼儿从封闭的园所环境走向开放的大社区，</w:t>
      </w:r>
      <w:r>
        <w:rPr>
          <w:rFonts w:ascii="Calibri" w:eastAsia="宋体" w:hAnsi="Calibri" w:cs="Times New Roman"/>
          <w:sz w:val="24"/>
          <w:szCs w:val="24"/>
          <w:lang w:val="zh-TW" w:eastAsia="zh-TW"/>
        </w:rPr>
        <w:t>让幼儿在亲身体验中，萌发了热爱家乡、美化家乡的情感。</w:t>
      </w:r>
    </w:p>
    <w:p w:rsidR="001551AB" w:rsidRPr="00D72AB8" w:rsidRDefault="001551AB" w:rsidP="00D72AB8">
      <w:pPr>
        <w:spacing w:line="460" w:lineRule="exact"/>
        <w:ind w:firstLineChars="196" w:firstLine="472"/>
        <w:jc w:val="left"/>
        <w:rPr>
          <w:rFonts w:ascii="楷体_GB2312" w:eastAsia="楷体_GB2312" w:hAnsi="Calibri" w:cs="Times New Roman"/>
          <w:b/>
          <w:bCs/>
          <w:color w:val="FF0000"/>
          <w:sz w:val="24"/>
          <w:szCs w:val="24"/>
        </w:rPr>
      </w:pPr>
      <w:r w:rsidRPr="00D72AB8">
        <w:rPr>
          <w:rFonts w:ascii="楷体_GB2312" w:eastAsia="楷体_GB2312" w:hAnsi="宋体" w:cs="宋体" w:hint="eastAsia"/>
          <w:b/>
          <w:bCs/>
          <w:color w:val="FF0000"/>
          <w:sz w:val="24"/>
          <w:szCs w:val="24"/>
        </w:rPr>
        <w:t>2</w:t>
      </w:r>
      <w:r w:rsidRPr="00D72AB8">
        <w:rPr>
          <w:rFonts w:ascii="楷体_GB2312" w:eastAsia="楷体_GB2312" w:hAnsi="Calibri" w:cs="Times New Roman" w:hint="eastAsia"/>
          <w:b/>
          <w:bCs/>
          <w:color w:val="FF0000"/>
          <w:sz w:val="24"/>
          <w:szCs w:val="24"/>
          <w:lang w:val="zh-TW" w:eastAsia="zh-TW"/>
        </w:rPr>
        <w:t>．借助非遗文化</w:t>
      </w:r>
    </w:p>
    <w:p w:rsidR="001551AB" w:rsidRPr="00A06244" w:rsidRDefault="001551AB" w:rsidP="00D72AB8">
      <w:pPr>
        <w:spacing w:line="460" w:lineRule="exact"/>
        <w:ind w:firstLineChars="200" w:firstLine="480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A06244">
        <w:rPr>
          <w:rFonts w:asciiTheme="minorEastAsia" w:hAnsiTheme="minorEastAsia" w:cs="Times New Roman"/>
          <w:sz w:val="24"/>
          <w:szCs w:val="24"/>
          <w:lang w:val="zh-TW" w:eastAsia="zh-TW"/>
        </w:rPr>
        <w:t>作为昔日的染缬圣地，朱行扎染工艺已申报了</w:t>
      </w:r>
      <w:r w:rsidRPr="00A06244">
        <w:rPr>
          <w:rFonts w:asciiTheme="minorEastAsia" w:hAnsiTheme="minorEastAsia" w:cs="宋体"/>
          <w:sz w:val="24"/>
          <w:szCs w:val="24"/>
        </w:rPr>
        <w:t>“</w:t>
      </w:r>
      <w:r w:rsidRPr="00A06244">
        <w:rPr>
          <w:rFonts w:asciiTheme="minorEastAsia" w:hAnsiTheme="minorEastAsia" w:cs="Times New Roman"/>
          <w:sz w:val="24"/>
          <w:szCs w:val="24"/>
          <w:lang w:val="zh-TW" w:eastAsia="zh-TW"/>
        </w:rPr>
        <w:t>非遗</w:t>
      </w:r>
      <w:r w:rsidRPr="00A06244">
        <w:rPr>
          <w:rFonts w:asciiTheme="minorEastAsia" w:hAnsiTheme="minorEastAsia" w:cs="宋体"/>
          <w:sz w:val="24"/>
          <w:szCs w:val="24"/>
        </w:rPr>
        <w:t>”</w:t>
      </w:r>
      <w:r w:rsidRPr="00A06244">
        <w:rPr>
          <w:rFonts w:asciiTheme="minorEastAsia" w:hAnsiTheme="minorEastAsia" w:cs="Times New Roman"/>
          <w:sz w:val="24"/>
          <w:szCs w:val="24"/>
          <w:lang w:val="zh-TW" w:eastAsia="zh-TW"/>
        </w:rPr>
        <w:t>。与我园毗邻的朱行中学专门设有扎染教室，编撰有成熟的区本扎染教材，学校有专业骨干教师担任扎染艺术的教学与技艺指导，这为我们在幼儿园开展扎染活动提供了环境支持与物质保证。我园的扎染活动，就是以古老的结扎染色工艺为基础，通过幼儿自主活动、实践体验、亲身制作等途径，激发对扎染的创意表现。</w:t>
      </w:r>
      <w:r w:rsidRPr="00A06244">
        <w:rPr>
          <w:rFonts w:asciiTheme="minorEastAsia" w:hAnsiTheme="minorEastAsia" w:cs="Times New Roman" w:hint="eastAsia"/>
          <w:sz w:val="24"/>
          <w:szCs w:val="24"/>
          <w:lang w:val="zh-TW" w:eastAsia="zh-TW"/>
        </w:rPr>
        <w:t>我们启发幼儿根据自己喜好创作扎染作品，引导幼儿自主观察扎染作品中的图案变化规律，探索折叠的的方式（米字、田字、川字、三角等）与颜料的滴、点、浸、染等不同方式对图案产生的影响。组织幼儿尝试用不同工具、不同方法进行折、扎、叠等，探索用多种染色方法进行操作，体验不同染色方法对图案造成的影响，感知对称美及不规则的创意表现。在扎的过程中，细微的变化都能带来意想不到的效果，孩子们真正感受到了扎染的魅力。他们在拆开皮筋、扎绳展示作品时都能主动地和图稿对比，体验到了设计、制作到完成的快乐过程。扎染艺术在为幼儿所用的传承与创新中，留给孩子创造、想象的空间，使孩子展开想象的翅膀，大胆表达自己的所思所想，为孩子创造思维的发展打下良好的基础。</w:t>
      </w:r>
    </w:p>
    <w:p w:rsidR="001551AB" w:rsidRPr="00D72AB8" w:rsidRDefault="001551AB" w:rsidP="00D72AB8">
      <w:pPr>
        <w:spacing w:line="460" w:lineRule="exact"/>
        <w:ind w:firstLineChars="196" w:firstLine="472"/>
        <w:jc w:val="left"/>
        <w:rPr>
          <w:rFonts w:ascii="楷体_GB2312" w:eastAsia="楷体_GB2312" w:hAnsi="宋体" w:cs="宋体"/>
          <w:color w:val="FF0000"/>
          <w:sz w:val="24"/>
          <w:szCs w:val="24"/>
        </w:rPr>
      </w:pPr>
      <w:r w:rsidRPr="00D72AB8">
        <w:rPr>
          <w:rFonts w:ascii="楷体_GB2312" w:eastAsia="楷体_GB2312" w:hAnsi="Calibri" w:cs="Times New Roman" w:hint="eastAsia"/>
          <w:b/>
          <w:bCs/>
          <w:color w:val="FF0000"/>
          <w:sz w:val="24"/>
          <w:szCs w:val="24"/>
        </w:rPr>
        <w:t>3</w:t>
      </w:r>
      <w:r w:rsidRPr="00D72AB8">
        <w:rPr>
          <w:rFonts w:ascii="楷体_GB2312" w:eastAsia="楷体_GB2312" w:hAnsi="Calibri" w:cs="Times New Roman" w:hint="eastAsia"/>
          <w:b/>
          <w:bCs/>
          <w:color w:val="FF0000"/>
          <w:sz w:val="24"/>
          <w:szCs w:val="24"/>
          <w:lang w:val="zh-TW" w:eastAsia="zh-TW"/>
        </w:rPr>
        <w:t>．乐享</w:t>
      </w:r>
      <w:r w:rsidRPr="00D72AB8">
        <w:rPr>
          <w:rFonts w:ascii="楷体_GB2312" w:eastAsia="楷体_GB2312" w:hAnsi="Calibri" w:cs="Times New Roman" w:hint="eastAsia"/>
          <w:b/>
          <w:bCs/>
          <w:color w:val="FF0000"/>
          <w:sz w:val="24"/>
          <w:szCs w:val="24"/>
        </w:rPr>
        <w:t>“</w:t>
      </w:r>
      <w:r w:rsidR="00C50B6A" w:rsidRPr="00D72AB8">
        <w:rPr>
          <w:rFonts w:ascii="楷体_GB2312" w:eastAsia="楷体_GB2312" w:hAnsi="Calibri" w:cs="Times New Roman" w:hint="eastAsia"/>
          <w:b/>
          <w:bCs/>
          <w:color w:val="FF0000"/>
          <w:sz w:val="24"/>
          <w:szCs w:val="24"/>
          <w:lang w:val="zh-TW" w:eastAsia="zh-TW"/>
        </w:rPr>
        <w:t>宅基</w:t>
      </w:r>
      <w:r w:rsidR="00C50B6A" w:rsidRPr="00D72AB8">
        <w:rPr>
          <w:rFonts w:ascii="楷体_GB2312" w:eastAsia="楷体_GB2312" w:hAnsi="Calibri" w:cs="Times New Roman" w:hint="eastAsia"/>
          <w:b/>
          <w:bCs/>
          <w:color w:val="FF0000"/>
          <w:sz w:val="24"/>
          <w:szCs w:val="24"/>
          <w:lang w:val="zh-TW"/>
        </w:rPr>
        <w:t>活动</w:t>
      </w:r>
      <w:r w:rsidRPr="00D72AB8">
        <w:rPr>
          <w:rFonts w:ascii="楷体_GB2312" w:eastAsia="楷体_GB2312" w:hAnsi="Calibri" w:cs="Times New Roman" w:hint="eastAsia"/>
          <w:b/>
          <w:bCs/>
          <w:color w:val="FF0000"/>
          <w:sz w:val="24"/>
          <w:szCs w:val="24"/>
        </w:rPr>
        <w:t>”</w:t>
      </w:r>
    </w:p>
    <w:p w:rsidR="001551AB" w:rsidRDefault="001551AB" w:rsidP="00D72AB8">
      <w:pPr>
        <w:spacing w:line="460" w:lineRule="exact"/>
        <w:ind w:firstLineChars="182" w:firstLine="437"/>
        <w:jc w:val="left"/>
        <w:rPr>
          <w:sz w:val="24"/>
          <w:szCs w:val="24"/>
          <w:lang w:val="zh-TW"/>
        </w:rPr>
      </w:pPr>
      <w:r>
        <w:rPr>
          <w:rFonts w:ascii="Calibri" w:eastAsia="宋体" w:hAnsi="Calibri" w:cs="Times New Roman"/>
          <w:sz w:val="24"/>
          <w:szCs w:val="24"/>
          <w:lang w:val="zh-TW" w:eastAsia="zh-TW"/>
        </w:rPr>
        <w:lastRenderedPageBreak/>
        <w:t>每当幼儿家中宅基地旁的红薯、玉米、卢粟、蚕豆等成熟时节，家长就在班级微信群内发出组团邀请，告知具体时间、地点，方便有时间的家长相约带上幼儿参与</w:t>
      </w:r>
      <w:r>
        <w:rPr>
          <w:rFonts w:ascii="Calibri" w:eastAsia="宋体" w:hAnsi="Calibri" w:cs="Times New Roman"/>
          <w:sz w:val="24"/>
          <w:szCs w:val="24"/>
        </w:rPr>
        <w:t>“</w:t>
      </w:r>
      <w:r>
        <w:rPr>
          <w:rFonts w:ascii="Calibri" w:eastAsia="宋体" w:hAnsi="Calibri" w:cs="Times New Roman"/>
          <w:sz w:val="24"/>
          <w:szCs w:val="24"/>
          <w:lang w:val="zh-TW" w:eastAsia="zh-TW"/>
        </w:rPr>
        <w:t>宅基地</w:t>
      </w:r>
      <w:r>
        <w:rPr>
          <w:rFonts w:ascii="Calibri" w:eastAsia="宋体" w:hAnsi="Calibri" w:cs="Times New Roman"/>
          <w:sz w:val="24"/>
          <w:szCs w:val="24"/>
        </w:rPr>
        <w:t>”</w:t>
      </w:r>
      <w:r>
        <w:rPr>
          <w:rFonts w:ascii="Calibri" w:eastAsia="宋体" w:hAnsi="Calibri" w:cs="Times New Roman"/>
          <w:sz w:val="24"/>
          <w:szCs w:val="24"/>
          <w:lang w:val="zh-TW" w:eastAsia="zh-TW"/>
        </w:rPr>
        <w:t>游戏活动，这就是我园的</w:t>
      </w:r>
      <w:r>
        <w:rPr>
          <w:rFonts w:ascii="Calibri" w:eastAsia="宋体" w:hAnsi="Calibri" w:cs="Times New Roman"/>
          <w:sz w:val="24"/>
          <w:szCs w:val="24"/>
        </w:rPr>
        <w:t>“</w:t>
      </w:r>
      <w:r>
        <w:rPr>
          <w:rFonts w:ascii="Calibri" w:eastAsia="宋体" w:hAnsi="Calibri" w:cs="Times New Roman"/>
          <w:sz w:val="24"/>
          <w:szCs w:val="24"/>
          <w:lang w:val="zh-TW" w:eastAsia="zh-TW"/>
        </w:rPr>
        <w:t>宅基创享活动</w:t>
      </w:r>
      <w:r>
        <w:rPr>
          <w:rFonts w:ascii="Calibri" w:eastAsia="宋体" w:hAnsi="Calibri" w:cs="Times New Roman"/>
          <w:sz w:val="24"/>
          <w:szCs w:val="24"/>
        </w:rPr>
        <w:t>”</w:t>
      </w:r>
      <w:r>
        <w:rPr>
          <w:rFonts w:ascii="Calibri" w:eastAsia="宋体" w:hAnsi="Calibri" w:cs="Times New Roman"/>
          <w:sz w:val="24"/>
          <w:szCs w:val="24"/>
          <w:lang w:val="zh-TW" w:eastAsia="zh-TW"/>
        </w:rPr>
        <w:t>。</w:t>
      </w:r>
      <w:r w:rsidRPr="00B554A0">
        <w:rPr>
          <w:rFonts w:ascii="楷体_GB2312" w:eastAsia="楷体_GB2312" w:hAnsi="Calibri" w:cs="Times New Roman" w:hint="eastAsia"/>
          <w:sz w:val="24"/>
          <w:szCs w:val="24"/>
          <w:lang w:val="zh-TW" w:eastAsia="zh-TW"/>
        </w:rPr>
        <w:t>在运送红薯、玉米等小果实的游戏中，为了一次能运送更多的果实，幼儿通过观察，寻找到适合运输的篮子、竹竿、纸箱、布条、童车等用具，采用合作用竹竿抬篮子、用布条拉动纸箱等好办法，把丰收的果实运送到好朋友家。长长的卢粟，有的幼儿喜欢骑着走，感觉更像哈利波特的魔法扫帚；有的喜欢扛在肩上，模仿孙悟空东看看西瞧瞧的模样；有的左右晃动，像是挥舞着大旗。拨开蚕豆，褪出豆瓣，把完整豆皮套满十个手指头，和同伴一起竞赛弹豆皮，看看谁的豆皮弹的最远。在竹林里布满高低不同的布条，看看哪组最先顺利通过密密层层的</w:t>
      </w:r>
      <w:r w:rsidRPr="00B554A0">
        <w:rPr>
          <w:rFonts w:ascii="楷体_GB2312" w:eastAsia="楷体_GB2312" w:hAnsi="Arial Unicode MS" w:cs="Times New Roman" w:hint="eastAsia"/>
          <w:sz w:val="24"/>
          <w:szCs w:val="24"/>
        </w:rPr>
        <w:t>“</w:t>
      </w:r>
      <w:r w:rsidRPr="00B554A0">
        <w:rPr>
          <w:rFonts w:ascii="楷体_GB2312" w:eastAsia="楷体_GB2312" w:hAnsi="Calibri" w:cs="Times New Roman" w:hint="eastAsia"/>
          <w:sz w:val="24"/>
          <w:szCs w:val="24"/>
          <w:lang w:val="zh-TW" w:eastAsia="zh-TW"/>
        </w:rPr>
        <w:t>封锁线</w:t>
      </w:r>
      <w:r w:rsidRPr="00B554A0">
        <w:rPr>
          <w:rFonts w:ascii="楷体_GB2312" w:eastAsia="楷体_GB2312" w:hAnsi="Arial Unicode MS" w:cs="Times New Roman" w:hint="eastAsia"/>
          <w:sz w:val="24"/>
          <w:szCs w:val="24"/>
        </w:rPr>
        <w:t>”</w:t>
      </w:r>
      <w:r w:rsidRPr="00B554A0">
        <w:rPr>
          <w:rFonts w:ascii="楷体_GB2312" w:eastAsia="楷体_GB2312" w:hAnsi="Calibri" w:cs="Times New Roman" w:hint="eastAsia"/>
          <w:sz w:val="24"/>
          <w:szCs w:val="24"/>
          <w:lang w:val="zh-TW" w:eastAsia="zh-TW"/>
        </w:rPr>
        <w:t>。拔几根漂亮的公鸡毛，玩玩拍三毛球、踢毽子的游戏。</w:t>
      </w:r>
      <w:r>
        <w:rPr>
          <w:rFonts w:ascii="Calibri" w:eastAsia="宋体" w:hAnsi="Calibri" w:cs="Times New Roman"/>
          <w:sz w:val="24"/>
          <w:szCs w:val="24"/>
        </w:rPr>
        <w:t>“</w:t>
      </w:r>
      <w:r>
        <w:rPr>
          <w:rFonts w:ascii="Calibri" w:eastAsia="宋体" w:hAnsi="Calibri" w:cs="Times New Roman"/>
          <w:sz w:val="24"/>
          <w:szCs w:val="24"/>
          <w:lang w:val="zh-TW" w:eastAsia="zh-TW"/>
        </w:rPr>
        <w:t>宅基地</w:t>
      </w:r>
      <w:r>
        <w:rPr>
          <w:rFonts w:ascii="Calibri" w:eastAsia="宋体" w:hAnsi="Calibri" w:cs="Times New Roman"/>
          <w:sz w:val="24"/>
          <w:szCs w:val="24"/>
        </w:rPr>
        <w:t>”</w:t>
      </w:r>
      <w:r>
        <w:rPr>
          <w:rFonts w:ascii="Calibri" w:eastAsia="宋体" w:hAnsi="Calibri" w:cs="Times New Roman"/>
          <w:sz w:val="24"/>
          <w:szCs w:val="24"/>
          <w:lang w:val="zh-TW" w:eastAsia="zh-TW"/>
        </w:rPr>
        <w:t>上的游戏，材料收集方便，区域开放，时间自由，活动机动灵活，在家长和教师的共同支持和参与守护下，让幼儿在亲近自然的同时享受到属于他们自己的亲子游戏体验。</w:t>
      </w:r>
    </w:p>
    <w:p w:rsidR="00702C41" w:rsidRPr="00D72AB8" w:rsidRDefault="00FF4E77" w:rsidP="00AA04AA">
      <w:pPr>
        <w:spacing w:line="460" w:lineRule="exact"/>
        <w:ind w:firstLineChars="200" w:firstLine="482"/>
        <w:jc w:val="left"/>
        <w:rPr>
          <w:rFonts w:ascii="楷体_GB2312" w:eastAsia="楷体_GB2312"/>
          <w:b/>
          <w:color w:val="FF0000"/>
          <w:sz w:val="24"/>
          <w:szCs w:val="24"/>
          <w:lang w:val="zh-TW"/>
        </w:rPr>
      </w:pPr>
      <w:r w:rsidRPr="00D72AB8">
        <w:rPr>
          <w:rFonts w:ascii="楷体_GB2312" w:eastAsia="楷体_GB2312" w:hint="eastAsia"/>
          <w:b/>
          <w:color w:val="FF0000"/>
          <w:sz w:val="24"/>
          <w:szCs w:val="24"/>
          <w:lang w:val="zh-TW"/>
        </w:rPr>
        <w:t>（四）搭建平台，</w:t>
      </w:r>
      <w:r w:rsidR="00B02871" w:rsidRPr="00D72AB8">
        <w:rPr>
          <w:rFonts w:ascii="楷体_GB2312" w:eastAsia="楷体_GB2312" w:hint="eastAsia"/>
          <w:b/>
          <w:color w:val="FF0000"/>
          <w:sz w:val="24"/>
          <w:szCs w:val="24"/>
          <w:lang w:val="zh-TW"/>
        </w:rPr>
        <w:t>培育</w:t>
      </w:r>
      <w:r w:rsidRPr="00D72AB8">
        <w:rPr>
          <w:rFonts w:ascii="楷体_GB2312" w:eastAsia="楷体_GB2312" w:hint="eastAsia"/>
          <w:b/>
          <w:color w:val="FF0000"/>
          <w:sz w:val="24"/>
          <w:szCs w:val="24"/>
          <w:lang w:val="zh-TW"/>
        </w:rPr>
        <w:t>“</w:t>
      </w:r>
      <w:r w:rsidR="00B02871" w:rsidRPr="00D72AB8">
        <w:rPr>
          <w:rFonts w:ascii="楷体_GB2312" w:eastAsia="楷体_GB2312" w:hint="eastAsia"/>
          <w:b/>
          <w:color w:val="FF0000"/>
          <w:sz w:val="24"/>
          <w:szCs w:val="24"/>
          <w:lang w:val="zh-TW"/>
        </w:rPr>
        <w:t>和乐</w:t>
      </w:r>
      <w:r w:rsidRPr="00D72AB8">
        <w:rPr>
          <w:rFonts w:ascii="楷体_GB2312" w:eastAsia="楷体_GB2312" w:hint="eastAsia"/>
          <w:b/>
          <w:color w:val="FF0000"/>
          <w:sz w:val="24"/>
          <w:szCs w:val="24"/>
          <w:lang w:val="zh-TW"/>
        </w:rPr>
        <w:t>创享”的</w:t>
      </w:r>
      <w:r w:rsidR="00702C41" w:rsidRPr="00D72AB8">
        <w:rPr>
          <w:rFonts w:ascii="楷体_GB2312" w:eastAsia="楷体_GB2312" w:hint="eastAsia"/>
          <w:b/>
          <w:color w:val="FF0000"/>
          <w:sz w:val="24"/>
          <w:szCs w:val="24"/>
          <w:lang w:val="zh-TW"/>
        </w:rPr>
        <w:t>团队</w:t>
      </w:r>
    </w:p>
    <w:p w:rsidR="00702C41" w:rsidRPr="00D72AB8" w:rsidRDefault="00FF4E77" w:rsidP="00D72AB8">
      <w:pPr>
        <w:spacing w:line="460" w:lineRule="exact"/>
        <w:ind w:firstLineChars="200" w:firstLine="482"/>
        <w:jc w:val="left"/>
        <w:rPr>
          <w:rFonts w:ascii="楷体_GB2312" w:eastAsia="楷体_GB2312"/>
          <w:b/>
          <w:color w:val="FF0000"/>
          <w:sz w:val="24"/>
          <w:szCs w:val="24"/>
          <w:lang w:val="zh-TW"/>
        </w:rPr>
      </w:pPr>
      <w:r w:rsidRPr="00D72AB8">
        <w:rPr>
          <w:rFonts w:ascii="楷体_GB2312" w:eastAsia="楷体_GB2312" w:hint="eastAsia"/>
          <w:b/>
          <w:color w:val="FF0000"/>
          <w:sz w:val="24"/>
          <w:szCs w:val="24"/>
          <w:lang w:val="zh-TW"/>
        </w:rPr>
        <w:t>1．</w:t>
      </w:r>
      <w:r w:rsidR="00121F96" w:rsidRPr="00D72AB8">
        <w:rPr>
          <w:rFonts w:ascii="楷体_GB2312" w:eastAsia="楷体_GB2312" w:hint="eastAsia"/>
          <w:b/>
          <w:color w:val="FF0000"/>
          <w:sz w:val="24"/>
          <w:szCs w:val="24"/>
          <w:lang w:val="zh-TW"/>
        </w:rPr>
        <w:t>创享工作坊</w:t>
      </w:r>
    </w:p>
    <w:p w:rsidR="00A40DAE" w:rsidRDefault="00D333B4" w:rsidP="00D72AB8">
      <w:pPr>
        <w:spacing w:line="460" w:lineRule="exact"/>
        <w:ind w:firstLineChars="200" w:firstLine="480"/>
        <w:jc w:val="left"/>
        <w:rPr>
          <w:sz w:val="24"/>
          <w:szCs w:val="24"/>
          <w:lang w:val="zh-TW"/>
        </w:rPr>
      </w:pPr>
      <w:r>
        <w:rPr>
          <w:rFonts w:hint="eastAsia"/>
          <w:sz w:val="24"/>
          <w:szCs w:val="24"/>
          <w:lang w:val="zh-TW"/>
        </w:rPr>
        <w:t>创享课程的实践，必须</w:t>
      </w:r>
      <w:r w:rsidR="00C50B6A">
        <w:rPr>
          <w:rFonts w:hint="eastAsia"/>
          <w:sz w:val="24"/>
          <w:szCs w:val="24"/>
          <w:lang w:val="zh-TW"/>
        </w:rPr>
        <w:t>基于创享精神教师团队的支撑</w:t>
      </w:r>
      <w:r>
        <w:rPr>
          <w:rFonts w:hint="eastAsia"/>
          <w:sz w:val="24"/>
          <w:szCs w:val="24"/>
          <w:lang w:val="zh-TW"/>
        </w:rPr>
        <w:t>。</w:t>
      </w:r>
      <w:r w:rsidR="00702C41" w:rsidRPr="00702C41">
        <w:rPr>
          <w:rFonts w:hint="eastAsia"/>
          <w:sz w:val="24"/>
          <w:szCs w:val="24"/>
          <w:lang w:val="zh-TW"/>
        </w:rPr>
        <w:t>根据教师的兴趣和专长，</w:t>
      </w:r>
      <w:r w:rsidR="00C40606">
        <w:rPr>
          <w:rFonts w:hint="eastAsia"/>
          <w:sz w:val="24"/>
          <w:szCs w:val="24"/>
          <w:lang w:val="zh-TW"/>
        </w:rPr>
        <w:t>以创享工作坊形式建立</w:t>
      </w:r>
      <w:r w:rsidR="00121F96">
        <w:rPr>
          <w:rFonts w:hint="eastAsia"/>
          <w:sz w:val="24"/>
          <w:szCs w:val="24"/>
          <w:lang w:val="zh-TW"/>
        </w:rPr>
        <w:t>了</w:t>
      </w:r>
      <w:r w:rsidR="00C40606" w:rsidRPr="00C40606">
        <w:rPr>
          <w:rFonts w:hint="eastAsia"/>
          <w:sz w:val="24"/>
          <w:szCs w:val="24"/>
          <w:lang w:val="zh-TW"/>
        </w:rPr>
        <w:t>课程资源开发与实践研究团队</w:t>
      </w:r>
      <w:r w:rsidR="00C40606">
        <w:rPr>
          <w:rFonts w:hint="eastAsia"/>
          <w:sz w:val="24"/>
          <w:szCs w:val="24"/>
          <w:lang w:val="zh-TW"/>
        </w:rPr>
        <w:t>以及</w:t>
      </w:r>
      <w:r w:rsidR="00C40606" w:rsidRPr="00C40606">
        <w:rPr>
          <w:rFonts w:hint="eastAsia"/>
          <w:sz w:val="24"/>
          <w:szCs w:val="24"/>
          <w:lang w:val="zh-TW"/>
        </w:rPr>
        <w:t>课程环境设计与制作布置团队。</w:t>
      </w:r>
    </w:p>
    <w:p w:rsidR="00DF0A18" w:rsidRDefault="00A40DAE" w:rsidP="00D72AB8">
      <w:pPr>
        <w:spacing w:line="460" w:lineRule="exact"/>
        <w:ind w:firstLineChars="200" w:firstLine="482"/>
        <w:jc w:val="left"/>
        <w:rPr>
          <w:sz w:val="24"/>
          <w:szCs w:val="24"/>
          <w:lang w:val="zh-TW"/>
        </w:rPr>
      </w:pPr>
      <w:r w:rsidRPr="00C40848">
        <w:rPr>
          <w:rFonts w:ascii="楷体_GB2312" w:eastAsia="楷体_GB2312" w:hint="eastAsia"/>
          <w:b/>
          <w:color w:val="FF0000"/>
          <w:sz w:val="24"/>
          <w:szCs w:val="24"/>
          <w:lang w:val="zh-TW"/>
        </w:rPr>
        <w:t>课程资源开发与实践研究团队</w:t>
      </w:r>
      <w:r w:rsidR="00DF0A18" w:rsidRPr="00C40848">
        <w:rPr>
          <w:rFonts w:ascii="楷体_GB2312" w:eastAsia="楷体_GB2312" w:hint="eastAsia"/>
          <w:b/>
          <w:color w:val="FF0000"/>
          <w:sz w:val="24"/>
          <w:szCs w:val="24"/>
          <w:lang w:val="zh-TW"/>
        </w:rPr>
        <w:t>。</w:t>
      </w:r>
      <w:r w:rsidR="00702C41" w:rsidRPr="00DF0A18">
        <w:rPr>
          <w:rFonts w:hint="eastAsia"/>
          <w:sz w:val="24"/>
          <w:szCs w:val="24"/>
          <w:lang w:val="zh-TW"/>
        </w:rPr>
        <w:t>围绕</w:t>
      </w:r>
      <w:r w:rsidR="00121F96" w:rsidRPr="00DF0A18">
        <w:rPr>
          <w:rFonts w:hint="eastAsia"/>
          <w:sz w:val="24"/>
          <w:szCs w:val="24"/>
          <w:lang w:val="zh-TW"/>
        </w:rPr>
        <w:t>健康、社会、语言、艺术、科学</w:t>
      </w:r>
      <w:r w:rsidR="00C40606" w:rsidRPr="00DF0A18">
        <w:rPr>
          <w:rFonts w:hint="eastAsia"/>
          <w:sz w:val="24"/>
          <w:szCs w:val="24"/>
          <w:lang w:val="zh-TW"/>
        </w:rPr>
        <w:t>五大</w:t>
      </w:r>
      <w:r w:rsidR="00702C41" w:rsidRPr="00DF0A18">
        <w:rPr>
          <w:rFonts w:hint="eastAsia"/>
          <w:sz w:val="24"/>
          <w:szCs w:val="24"/>
          <w:lang w:val="zh-TW"/>
        </w:rPr>
        <w:t>领域，以</w:t>
      </w:r>
      <w:r w:rsidR="00DF0A18" w:rsidRPr="00DF0A18">
        <w:rPr>
          <w:rFonts w:hint="eastAsia"/>
          <w:sz w:val="24"/>
          <w:szCs w:val="24"/>
          <w:lang w:val="zh-TW"/>
        </w:rPr>
        <w:t>原创</w:t>
      </w:r>
      <w:r w:rsidR="00C40606" w:rsidRPr="00DF0A18">
        <w:rPr>
          <w:rFonts w:hint="eastAsia"/>
          <w:sz w:val="24"/>
          <w:szCs w:val="24"/>
          <w:lang w:val="zh-TW"/>
        </w:rPr>
        <w:t>创享</w:t>
      </w:r>
      <w:r w:rsidR="00702C41" w:rsidRPr="00DF0A18">
        <w:rPr>
          <w:rFonts w:hint="eastAsia"/>
          <w:sz w:val="24"/>
          <w:szCs w:val="24"/>
          <w:lang w:val="zh-TW"/>
        </w:rPr>
        <w:t>活动为研究</w:t>
      </w:r>
      <w:r w:rsidR="00DF0A18" w:rsidRPr="00DF0A18">
        <w:rPr>
          <w:rFonts w:hint="eastAsia"/>
          <w:sz w:val="24"/>
          <w:szCs w:val="24"/>
          <w:lang w:val="zh-TW"/>
        </w:rPr>
        <w:t>任务</w:t>
      </w:r>
      <w:r w:rsidR="00702C41" w:rsidRPr="00DF0A18">
        <w:rPr>
          <w:rFonts w:hint="eastAsia"/>
          <w:sz w:val="24"/>
          <w:szCs w:val="24"/>
          <w:lang w:val="zh-TW"/>
        </w:rPr>
        <w:t>，</w:t>
      </w:r>
      <w:r w:rsidRPr="00DF0A18">
        <w:rPr>
          <w:rFonts w:hint="eastAsia"/>
          <w:sz w:val="24"/>
          <w:szCs w:val="24"/>
          <w:lang w:val="zh-TW"/>
        </w:rPr>
        <w:t>把握幼儿年龄特点，抓住创享活动核心价值开展实践研磨</w:t>
      </w:r>
      <w:r w:rsidR="00702C41" w:rsidRPr="00DF0A18">
        <w:rPr>
          <w:rFonts w:hint="eastAsia"/>
          <w:sz w:val="24"/>
          <w:szCs w:val="24"/>
          <w:lang w:val="zh-TW"/>
        </w:rPr>
        <w:t>活动</w:t>
      </w:r>
      <w:r w:rsidR="00C40606" w:rsidRPr="00DF0A18">
        <w:rPr>
          <w:rFonts w:hint="eastAsia"/>
          <w:sz w:val="24"/>
          <w:szCs w:val="24"/>
          <w:lang w:val="zh-TW"/>
        </w:rPr>
        <w:t>，开发</w:t>
      </w:r>
      <w:r w:rsidRPr="00DF0A18">
        <w:rPr>
          <w:rFonts w:hint="eastAsia"/>
          <w:sz w:val="24"/>
          <w:szCs w:val="24"/>
          <w:lang w:val="zh-TW"/>
        </w:rPr>
        <w:t>并积累</w:t>
      </w:r>
      <w:r w:rsidR="00C40606" w:rsidRPr="00DF0A18">
        <w:rPr>
          <w:rFonts w:hint="eastAsia"/>
          <w:sz w:val="24"/>
          <w:szCs w:val="24"/>
          <w:lang w:val="zh-TW"/>
        </w:rPr>
        <w:t>创享课程原创活动</w:t>
      </w:r>
      <w:r w:rsidRPr="00DF0A18">
        <w:rPr>
          <w:rFonts w:hint="eastAsia"/>
          <w:sz w:val="24"/>
          <w:szCs w:val="24"/>
          <w:lang w:val="zh-TW"/>
        </w:rPr>
        <w:t>资源库</w:t>
      </w:r>
      <w:r w:rsidR="00C40606" w:rsidRPr="00DF0A18">
        <w:rPr>
          <w:rFonts w:hint="eastAsia"/>
          <w:sz w:val="24"/>
          <w:szCs w:val="24"/>
          <w:lang w:val="zh-TW"/>
        </w:rPr>
        <w:t>。</w:t>
      </w:r>
      <w:r w:rsidRPr="00DF0A18">
        <w:rPr>
          <w:rFonts w:hint="eastAsia"/>
          <w:sz w:val="24"/>
          <w:szCs w:val="24"/>
          <w:lang w:val="zh-TW"/>
        </w:rPr>
        <w:t>我们通过名师带教、名师蹲点、专家指导、专业讲座与培训</w:t>
      </w:r>
      <w:r w:rsidR="00AC690C">
        <w:rPr>
          <w:rFonts w:hint="eastAsia"/>
          <w:sz w:val="24"/>
          <w:szCs w:val="24"/>
          <w:lang w:val="zh-TW"/>
        </w:rPr>
        <w:t>、外出跟岗学习</w:t>
      </w:r>
      <w:r w:rsidRPr="00DF0A18">
        <w:rPr>
          <w:rFonts w:hint="eastAsia"/>
          <w:sz w:val="24"/>
          <w:szCs w:val="24"/>
          <w:lang w:val="zh-TW"/>
        </w:rPr>
        <w:t>等契机，指导教师</w:t>
      </w:r>
      <w:r w:rsidR="00DF0A18" w:rsidRPr="00DF0A18">
        <w:rPr>
          <w:rFonts w:hint="eastAsia"/>
          <w:sz w:val="24"/>
          <w:szCs w:val="24"/>
          <w:lang w:val="zh-TW"/>
        </w:rPr>
        <w:t>在</w:t>
      </w:r>
      <w:r w:rsidRPr="00DF0A18">
        <w:rPr>
          <w:rFonts w:hint="eastAsia"/>
          <w:sz w:val="24"/>
          <w:szCs w:val="24"/>
          <w:lang w:val="zh-TW"/>
        </w:rPr>
        <w:t>创享活动的反复研磨中</w:t>
      </w:r>
      <w:r w:rsidR="00702C41" w:rsidRPr="00DF0A18">
        <w:rPr>
          <w:rFonts w:hint="eastAsia"/>
          <w:sz w:val="24"/>
          <w:szCs w:val="24"/>
          <w:lang w:val="zh-TW"/>
        </w:rPr>
        <w:t>，</w:t>
      </w:r>
      <w:r w:rsidRPr="00DF0A18">
        <w:rPr>
          <w:rFonts w:hint="eastAsia"/>
          <w:sz w:val="24"/>
          <w:szCs w:val="24"/>
          <w:lang w:val="zh-TW"/>
        </w:rPr>
        <w:t>提高活动设计能力，组织实践水平，反思调整策略</w:t>
      </w:r>
      <w:r w:rsidR="00DF0A18" w:rsidRPr="00DF0A18">
        <w:rPr>
          <w:rFonts w:hint="eastAsia"/>
          <w:sz w:val="24"/>
          <w:szCs w:val="24"/>
          <w:lang w:val="zh-TW"/>
        </w:rPr>
        <w:t>，形成完整而有价值</w:t>
      </w:r>
      <w:r w:rsidR="00702C41" w:rsidRPr="00DF0A18">
        <w:rPr>
          <w:rFonts w:hint="eastAsia"/>
          <w:sz w:val="24"/>
          <w:szCs w:val="24"/>
          <w:lang w:val="zh-TW"/>
        </w:rPr>
        <w:t>的课程资源</w:t>
      </w:r>
      <w:r w:rsidR="00DF0A18" w:rsidRPr="00DF0A18">
        <w:rPr>
          <w:rFonts w:hint="eastAsia"/>
          <w:sz w:val="24"/>
          <w:szCs w:val="24"/>
          <w:lang w:val="zh-TW"/>
        </w:rPr>
        <w:t>，</w:t>
      </w:r>
      <w:r w:rsidR="00702C41" w:rsidRPr="00DF0A18">
        <w:rPr>
          <w:rFonts w:hint="eastAsia"/>
          <w:sz w:val="24"/>
          <w:szCs w:val="24"/>
          <w:lang w:val="zh-TW"/>
        </w:rPr>
        <w:t>促使教师</w:t>
      </w:r>
      <w:r w:rsidR="00DF0A18" w:rsidRPr="00DF0A18">
        <w:rPr>
          <w:rFonts w:hint="eastAsia"/>
          <w:sz w:val="24"/>
          <w:szCs w:val="24"/>
          <w:lang w:val="zh-TW"/>
        </w:rPr>
        <w:t>的专业成长</w:t>
      </w:r>
      <w:r w:rsidR="00702C41" w:rsidRPr="00DF0A18">
        <w:rPr>
          <w:rFonts w:hint="eastAsia"/>
          <w:sz w:val="24"/>
          <w:szCs w:val="24"/>
          <w:lang w:val="zh-TW"/>
        </w:rPr>
        <w:t>。</w:t>
      </w:r>
    </w:p>
    <w:p w:rsidR="00DF0A18" w:rsidRPr="00AC690C" w:rsidRDefault="00DF0A18" w:rsidP="00D72AB8">
      <w:pPr>
        <w:spacing w:line="460" w:lineRule="exact"/>
        <w:ind w:firstLineChars="200" w:firstLine="482"/>
        <w:jc w:val="left"/>
        <w:rPr>
          <w:color w:val="FF0000"/>
          <w:sz w:val="24"/>
          <w:szCs w:val="24"/>
          <w:lang w:val="zh-TW"/>
        </w:rPr>
      </w:pPr>
      <w:r w:rsidRPr="00B1253F">
        <w:rPr>
          <w:rFonts w:ascii="楷体_GB2312" w:eastAsia="楷体_GB2312" w:hint="eastAsia"/>
          <w:b/>
          <w:color w:val="FF0000"/>
          <w:sz w:val="24"/>
          <w:szCs w:val="24"/>
          <w:lang w:val="zh-TW"/>
        </w:rPr>
        <w:t>课程环境设计与制作布置团队。</w:t>
      </w:r>
      <w:r w:rsidRPr="00DF0A18">
        <w:rPr>
          <w:rFonts w:hint="eastAsia"/>
          <w:sz w:val="24"/>
          <w:szCs w:val="24"/>
          <w:lang w:val="zh-TW"/>
        </w:rPr>
        <w:t>我们要培养幼儿的创享精神，就要为他们创设一个时刻感受创意神奇与美丽的环境，顺应幼儿的年龄特点、活动需求和本园本地实际，在师幼互动中整体规划园所大格局、个性化活动小环境，使幼儿在环境中充分感受创享的熏陶，获得创享的启迪，锻炼创享的能力，展示创享的成果。</w:t>
      </w:r>
      <w:r>
        <w:rPr>
          <w:rFonts w:hint="eastAsia"/>
          <w:sz w:val="24"/>
          <w:szCs w:val="24"/>
          <w:lang w:val="zh-TW"/>
        </w:rPr>
        <w:t>因此</w:t>
      </w:r>
      <w:r w:rsidR="00AC690C">
        <w:rPr>
          <w:rFonts w:hint="eastAsia"/>
          <w:sz w:val="24"/>
          <w:szCs w:val="24"/>
          <w:lang w:val="zh-TW"/>
        </w:rPr>
        <w:t>打造一个业务精进、技能过硬的</w:t>
      </w:r>
      <w:r>
        <w:rPr>
          <w:rFonts w:hint="eastAsia"/>
          <w:sz w:val="24"/>
          <w:szCs w:val="24"/>
          <w:lang w:val="zh-TW"/>
        </w:rPr>
        <w:t>环境设计与制作团队</w:t>
      </w:r>
      <w:r w:rsidR="00AC690C">
        <w:rPr>
          <w:rFonts w:hint="eastAsia"/>
          <w:sz w:val="24"/>
          <w:szCs w:val="24"/>
          <w:lang w:val="zh-TW"/>
        </w:rPr>
        <w:t>尤为必要，</w:t>
      </w:r>
      <w:r>
        <w:rPr>
          <w:rFonts w:hint="eastAsia"/>
          <w:sz w:val="24"/>
          <w:szCs w:val="24"/>
          <w:lang w:val="zh-TW"/>
        </w:rPr>
        <w:t>必须把握幼儿的年龄特点，</w:t>
      </w:r>
      <w:r w:rsidR="00AC690C">
        <w:rPr>
          <w:rFonts w:hint="eastAsia"/>
          <w:sz w:val="24"/>
          <w:szCs w:val="24"/>
          <w:lang w:val="zh-TW"/>
        </w:rPr>
        <w:t>创享</w:t>
      </w:r>
      <w:r>
        <w:rPr>
          <w:rFonts w:hint="eastAsia"/>
          <w:sz w:val="24"/>
          <w:szCs w:val="24"/>
          <w:lang w:val="zh-TW"/>
        </w:rPr>
        <w:t>活动区域的特质，</w:t>
      </w:r>
      <w:r w:rsidR="00AC690C">
        <w:rPr>
          <w:rFonts w:hint="eastAsia"/>
          <w:sz w:val="24"/>
          <w:szCs w:val="24"/>
          <w:lang w:val="zh-TW"/>
        </w:rPr>
        <w:t>创享</w:t>
      </w:r>
      <w:r>
        <w:rPr>
          <w:rFonts w:hint="eastAsia"/>
          <w:sz w:val="24"/>
          <w:szCs w:val="24"/>
          <w:lang w:val="zh-TW"/>
        </w:rPr>
        <w:t>活动开展的形式，设计布置</w:t>
      </w:r>
      <w:r w:rsidR="00AC690C">
        <w:rPr>
          <w:rFonts w:hint="eastAsia"/>
          <w:sz w:val="24"/>
          <w:szCs w:val="24"/>
          <w:lang w:val="zh-TW"/>
        </w:rPr>
        <w:t>富有创意</w:t>
      </w:r>
      <w:r w:rsidR="00AC690C">
        <w:rPr>
          <w:rFonts w:hint="eastAsia"/>
          <w:sz w:val="24"/>
          <w:szCs w:val="24"/>
          <w:lang w:val="zh-TW"/>
        </w:rPr>
        <w:lastRenderedPageBreak/>
        <w:t>美感、童趣特色、互动适宜的</w:t>
      </w:r>
      <w:r>
        <w:rPr>
          <w:rFonts w:hint="eastAsia"/>
          <w:sz w:val="24"/>
          <w:szCs w:val="24"/>
          <w:lang w:val="zh-TW"/>
        </w:rPr>
        <w:t>创享</w:t>
      </w:r>
      <w:r w:rsidR="00AC690C">
        <w:rPr>
          <w:rFonts w:hint="eastAsia"/>
          <w:sz w:val="24"/>
          <w:szCs w:val="24"/>
          <w:lang w:val="zh-TW"/>
        </w:rPr>
        <w:t>课程</w:t>
      </w:r>
      <w:r>
        <w:rPr>
          <w:rFonts w:hint="eastAsia"/>
          <w:sz w:val="24"/>
          <w:szCs w:val="24"/>
          <w:lang w:val="zh-TW"/>
        </w:rPr>
        <w:t>环境。</w:t>
      </w:r>
    </w:p>
    <w:p w:rsidR="00702C41" w:rsidRPr="006D59EA" w:rsidRDefault="00FF4E77" w:rsidP="00D72AB8">
      <w:pPr>
        <w:spacing w:line="460" w:lineRule="exact"/>
        <w:ind w:firstLineChars="181" w:firstLine="436"/>
        <w:jc w:val="left"/>
        <w:rPr>
          <w:rFonts w:ascii="楷体_GB2312" w:eastAsia="楷体_GB2312"/>
          <w:b/>
          <w:color w:val="FF0000"/>
          <w:sz w:val="24"/>
          <w:szCs w:val="24"/>
          <w:lang w:val="zh-TW"/>
        </w:rPr>
      </w:pPr>
      <w:r w:rsidRPr="006D59EA">
        <w:rPr>
          <w:rFonts w:ascii="楷体_GB2312" w:eastAsia="楷体_GB2312" w:hint="eastAsia"/>
          <w:b/>
          <w:color w:val="FF0000"/>
          <w:sz w:val="24"/>
          <w:szCs w:val="24"/>
          <w:lang w:val="zh-TW"/>
        </w:rPr>
        <w:t>2．</w:t>
      </w:r>
      <w:r w:rsidR="000D1720" w:rsidRPr="006D59EA">
        <w:rPr>
          <w:rFonts w:ascii="楷体_GB2312" w:eastAsia="楷体_GB2312" w:hint="eastAsia"/>
          <w:b/>
          <w:color w:val="FF0000"/>
          <w:sz w:val="24"/>
          <w:szCs w:val="24"/>
          <w:lang w:val="zh-TW"/>
        </w:rPr>
        <w:t>项目专管员</w:t>
      </w:r>
    </w:p>
    <w:p w:rsidR="00A03239" w:rsidRPr="00702C41" w:rsidRDefault="00702C41" w:rsidP="00D72AB8">
      <w:pPr>
        <w:spacing w:line="460" w:lineRule="exact"/>
        <w:ind w:firstLineChars="182" w:firstLine="437"/>
        <w:jc w:val="left"/>
        <w:rPr>
          <w:sz w:val="24"/>
          <w:szCs w:val="24"/>
        </w:rPr>
      </w:pPr>
      <w:r w:rsidRPr="00702C41">
        <w:rPr>
          <w:rFonts w:hint="eastAsia"/>
          <w:sz w:val="24"/>
          <w:szCs w:val="24"/>
          <w:lang w:val="zh-TW"/>
        </w:rPr>
        <w:t>我们</w:t>
      </w:r>
      <w:r w:rsidR="00BB00AA">
        <w:rPr>
          <w:rFonts w:hint="eastAsia"/>
          <w:sz w:val="24"/>
          <w:szCs w:val="24"/>
          <w:lang w:val="zh-TW"/>
        </w:rPr>
        <w:t>将幼儿园</w:t>
      </w:r>
      <w:r w:rsidR="00BB00AA">
        <w:rPr>
          <w:rFonts w:hint="eastAsia"/>
          <w:sz w:val="24"/>
          <w:szCs w:val="24"/>
          <w:lang w:val="zh-TW"/>
        </w:rPr>
        <w:t>12</w:t>
      </w:r>
      <w:r w:rsidR="00BB00AA">
        <w:rPr>
          <w:rFonts w:hint="eastAsia"/>
          <w:sz w:val="24"/>
          <w:szCs w:val="24"/>
          <w:lang w:val="zh-TW"/>
        </w:rPr>
        <w:t>个创享活动区</w:t>
      </w:r>
      <w:r w:rsidRPr="00702C41">
        <w:rPr>
          <w:rFonts w:hint="eastAsia"/>
          <w:sz w:val="24"/>
          <w:szCs w:val="24"/>
          <w:lang w:val="zh-TW"/>
        </w:rPr>
        <w:t>、</w:t>
      </w:r>
      <w:r w:rsidR="00BB00AA">
        <w:rPr>
          <w:rFonts w:hint="eastAsia"/>
          <w:sz w:val="24"/>
          <w:szCs w:val="24"/>
          <w:lang w:val="zh-TW"/>
        </w:rPr>
        <w:t>6</w:t>
      </w:r>
      <w:r w:rsidR="00BB00AA">
        <w:rPr>
          <w:rFonts w:hint="eastAsia"/>
          <w:sz w:val="24"/>
          <w:szCs w:val="24"/>
          <w:lang w:val="zh-TW"/>
        </w:rPr>
        <w:t>个</w:t>
      </w:r>
      <w:r w:rsidRPr="00702C41">
        <w:rPr>
          <w:rFonts w:hint="eastAsia"/>
          <w:sz w:val="24"/>
          <w:szCs w:val="24"/>
          <w:lang w:val="zh-TW"/>
        </w:rPr>
        <w:t>专用活动室</w:t>
      </w:r>
      <w:r w:rsidR="00BB00AA">
        <w:rPr>
          <w:rFonts w:hint="eastAsia"/>
          <w:sz w:val="24"/>
          <w:szCs w:val="24"/>
          <w:lang w:val="zh-TW"/>
        </w:rPr>
        <w:t>、</w:t>
      </w:r>
      <w:r w:rsidR="00BB00AA">
        <w:rPr>
          <w:rFonts w:hint="eastAsia"/>
          <w:sz w:val="24"/>
          <w:szCs w:val="24"/>
          <w:lang w:val="zh-TW"/>
        </w:rPr>
        <w:t>2</w:t>
      </w:r>
      <w:r w:rsidR="00BB00AA">
        <w:rPr>
          <w:rFonts w:hint="eastAsia"/>
          <w:sz w:val="24"/>
          <w:szCs w:val="24"/>
          <w:lang w:val="zh-TW"/>
        </w:rPr>
        <w:t>个特色项目</w:t>
      </w:r>
      <w:r w:rsidRPr="00702C41">
        <w:rPr>
          <w:rFonts w:hint="eastAsia"/>
          <w:sz w:val="24"/>
          <w:szCs w:val="24"/>
          <w:lang w:val="zh-TW"/>
        </w:rPr>
        <w:t>，面向全园</w:t>
      </w:r>
      <w:r w:rsidR="00BB00AA">
        <w:rPr>
          <w:rFonts w:hint="eastAsia"/>
          <w:sz w:val="24"/>
          <w:szCs w:val="24"/>
          <w:lang w:val="zh-TW"/>
        </w:rPr>
        <w:t>公开</w:t>
      </w:r>
      <w:r w:rsidRPr="00702C41">
        <w:rPr>
          <w:rFonts w:hint="eastAsia"/>
          <w:sz w:val="24"/>
          <w:szCs w:val="24"/>
          <w:lang w:val="zh-TW"/>
        </w:rPr>
        <w:t>招募</w:t>
      </w:r>
      <w:r w:rsidR="00BB00AA">
        <w:rPr>
          <w:rFonts w:hint="eastAsia"/>
          <w:sz w:val="24"/>
          <w:szCs w:val="24"/>
          <w:lang w:val="zh-TW"/>
        </w:rPr>
        <w:t>项目专管员，</w:t>
      </w:r>
      <w:r w:rsidRPr="00702C41">
        <w:rPr>
          <w:rFonts w:hint="eastAsia"/>
          <w:sz w:val="24"/>
          <w:szCs w:val="24"/>
          <w:lang w:val="zh-TW"/>
        </w:rPr>
        <w:t>根据每位申报教师的兴趣、意愿和特长，</w:t>
      </w:r>
      <w:r w:rsidR="00BB00AA">
        <w:rPr>
          <w:rFonts w:hint="eastAsia"/>
          <w:sz w:val="24"/>
          <w:szCs w:val="24"/>
          <w:lang w:val="zh-TW"/>
        </w:rPr>
        <w:t>经过</w:t>
      </w:r>
      <w:r w:rsidR="008638B6">
        <w:rPr>
          <w:rFonts w:hint="eastAsia"/>
          <w:sz w:val="24"/>
          <w:szCs w:val="24"/>
          <w:lang w:val="zh-TW"/>
        </w:rPr>
        <w:t>自荐他评、</w:t>
      </w:r>
      <w:r w:rsidR="00BB00AA">
        <w:rPr>
          <w:rFonts w:hint="eastAsia"/>
          <w:sz w:val="24"/>
          <w:szCs w:val="24"/>
          <w:lang w:val="zh-TW"/>
        </w:rPr>
        <w:t>综合考量，最后确定</w:t>
      </w:r>
      <w:r w:rsidRPr="00702C41">
        <w:rPr>
          <w:rFonts w:hint="eastAsia"/>
          <w:sz w:val="24"/>
          <w:szCs w:val="24"/>
          <w:lang w:val="zh-TW"/>
        </w:rPr>
        <w:t>每个</w:t>
      </w:r>
      <w:r w:rsidR="00BB00AA">
        <w:rPr>
          <w:rFonts w:hint="eastAsia"/>
          <w:sz w:val="24"/>
          <w:szCs w:val="24"/>
          <w:lang w:val="zh-TW"/>
        </w:rPr>
        <w:t>创享项目</w:t>
      </w:r>
      <w:r w:rsidRPr="00702C41">
        <w:rPr>
          <w:rFonts w:hint="eastAsia"/>
          <w:sz w:val="24"/>
          <w:szCs w:val="24"/>
          <w:lang w:val="zh-TW"/>
        </w:rPr>
        <w:t>的负责人。</w:t>
      </w:r>
      <w:r w:rsidR="00BB00AA">
        <w:rPr>
          <w:rFonts w:hint="eastAsia"/>
          <w:sz w:val="24"/>
          <w:szCs w:val="24"/>
          <w:lang w:val="zh-TW"/>
        </w:rPr>
        <w:t>我们制定详细的，全面负责该项目活动区的区域创设、环境打造、材料投放、幼儿操作提示的撰写、进区规则的制定等，同时还要完成该活动区幼儿每日作品的收集与整理，活动记录、活动照片</w:t>
      </w:r>
      <w:r w:rsidR="00E94EA5">
        <w:rPr>
          <w:rFonts w:hint="eastAsia"/>
          <w:sz w:val="24"/>
          <w:szCs w:val="24"/>
          <w:lang w:val="zh-TW"/>
        </w:rPr>
        <w:t>、视频以及活动案例的整理记录归类，通过活动推进、任务驱动、智慧分享来规范、完善并优化幼儿园创享活动区的实践与</w:t>
      </w:r>
      <w:r w:rsidR="00BB00AA">
        <w:rPr>
          <w:rFonts w:hint="eastAsia"/>
          <w:sz w:val="24"/>
          <w:szCs w:val="24"/>
          <w:lang w:val="zh-TW"/>
        </w:rPr>
        <w:t>管理</w:t>
      </w:r>
      <w:r w:rsidR="00E94EA5">
        <w:rPr>
          <w:rFonts w:hint="eastAsia"/>
          <w:sz w:val="24"/>
          <w:szCs w:val="24"/>
          <w:lang w:val="zh-TW"/>
        </w:rPr>
        <w:t>，真正有效推进创享课程的实践与探索。</w:t>
      </w:r>
    </w:p>
    <w:p w:rsidR="00AE6BBF" w:rsidRPr="006D59EA" w:rsidRDefault="00613DF1" w:rsidP="00D72AB8">
      <w:pPr>
        <w:spacing w:line="460" w:lineRule="exact"/>
        <w:ind w:firstLineChars="196" w:firstLine="472"/>
        <w:jc w:val="left"/>
        <w:rPr>
          <w:rFonts w:ascii="黑体" w:eastAsia="黑体" w:hAnsi="黑体"/>
          <w:b/>
          <w:bCs/>
          <w:color w:val="FF0000"/>
          <w:sz w:val="24"/>
          <w:szCs w:val="24"/>
          <w:lang w:val="zh-TW"/>
        </w:rPr>
      </w:pPr>
      <w:r w:rsidRPr="006D59EA">
        <w:rPr>
          <w:rFonts w:ascii="黑体" w:eastAsia="黑体" w:hAnsi="黑体" w:hint="eastAsia"/>
          <w:b/>
          <w:bCs/>
          <w:color w:val="FF0000"/>
          <w:sz w:val="24"/>
          <w:szCs w:val="24"/>
          <w:lang w:val="zh-TW"/>
        </w:rPr>
        <w:t>五、</w:t>
      </w:r>
      <w:r w:rsidR="00155F26">
        <w:rPr>
          <w:rFonts w:ascii="黑体" w:eastAsia="黑体" w:hAnsi="黑体" w:hint="eastAsia"/>
          <w:b/>
          <w:bCs/>
          <w:color w:val="FF0000"/>
          <w:sz w:val="24"/>
          <w:szCs w:val="24"/>
          <w:lang w:val="zh-TW"/>
        </w:rPr>
        <w:t>实践研究的</w:t>
      </w:r>
      <w:r w:rsidR="00677092" w:rsidRPr="006D59EA">
        <w:rPr>
          <w:rFonts w:ascii="黑体" w:eastAsia="黑体" w:hAnsi="黑体" w:hint="eastAsia"/>
          <w:b/>
          <w:bCs/>
          <w:color w:val="FF0000"/>
          <w:sz w:val="24"/>
          <w:szCs w:val="24"/>
          <w:lang w:val="zh-TW"/>
        </w:rPr>
        <w:t>收获</w:t>
      </w:r>
      <w:r w:rsidR="00AE6BBF" w:rsidRPr="006D59EA">
        <w:rPr>
          <w:rFonts w:ascii="黑体" w:eastAsia="黑体" w:hAnsi="黑体"/>
          <w:b/>
          <w:bCs/>
          <w:color w:val="FF0000"/>
          <w:sz w:val="24"/>
          <w:szCs w:val="24"/>
          <w:lang w:val="zh-TW" w:eastAsia="zh-TW"/>
        </w:rPr>
        <w:t>与</w:t>
      </w:r>
      <w:r w:rsidR="00155F26">
        <w:rPr>
          <w:rFonts w:ascii="黑体" w:eastAsia="黑体" w:hAnsi="黑体" w:hint="eastAsia"/>
          <w:b/>
          <w:bCs/>
          <w:color w:val="FF0000"/>
          <w:sz w:val="24"/>
          <w:szCs w:val="24"/>
          <w:lang w:val="zh-TW"/>
        </w:rPr>
        <w:t>对未来的</w:t>
      </w:r>
      <w:r w:rsidR="00AE6BBF" w:rsidRPr="006D59EA">
        <w:rPr>
          <w:rFonts w:ascii="黑体" w:eastAsia="黑体" w:hAnsi="黑体"/>
          <w:b/>
          <w:bCs/>
          <w:color w:val="FF0000"/>
          <w:sz w:val="24"/>
          <w:szCs w:val="24"/>
          <w:lang w:val="zh-TW" w:eastAsia="zh-TW"/>
        </w:rPr>
        <w:t>思考</w:t>
      </w:r>
    </w:p>
    <w:p w:rsidR="00F768B5" w:rsidRDefault="009316F8" w:rsidP="00D72AB8">
      <w:pPr>
        <w:spacing w:line="46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9316F8">
        <w:rPr>
          <w:rFonts w:hint="eastAsia"/>
          <w:sz w:val="24"/>
          <w:szCs w:val="24"/>
          <w:lang w:val="zh-TW"/>
        </w:rPr>
        <w:t>我园创享课程的实践研究，得到了各级领导、专家们的专业指导与</w:t>
      </w:r>
      <w:r w:rsidR="00494A4F">
        <w:rPr>
          <w:rFonts w:hint="eastAsia"/>
          <w:sz w:val="24"/>
          <w:szCs w:val="24"/>
          <w:lang w:val="zh-TW"/>
        </w:rPr>
        <w:t>肯定</w:t>
      </w:r>
      <w:r w:rsidRPr="009316F8">
        <w:rPr>
          <w:rFonts w:hint="eastAsia"/>
          <w:sz w:val="24"/>
          <w:szCs w:val="24"/>
          <w:lang w:val="zh-TW"/>
        </w:rPr>
        <w:t>，</w:t>
      </w:r>
      <w:r w:rsidR="00494A4F">
        <w:rPr>
          <w:rFonts w:hint="eastAsia"/>
          <w:sz w:val="24"/>
          <w:szCs w:val="24"/>
          <w:lang w:val="zh-TW"/>
        </w:rPr>
        <w:t>幼儿园</w:t>
      </w:r>
      <w:r w:rsidRPr="009316F8">
        <w:rPr>
          <w:rFonts w:hint="eastAsia"/>
          <w:sz w:val="24"/>
          <w:szCs w:val="24"/>
          <w:lang w:val="zh-TW"/>
        </w:rPr>
        <w:t>多次承办展示、交流活动以及接待区内外教育同仁的参观与交流，得到了社会各界的认同</w:t>
      </w:r>
      <w:r>
        <w:rPr>
          <w:rFonts w:hint="eastAsia"/>
          <w:sz w:val="24"/>
          <w:szCs w:val="24"/>
          <w:lang w:val="zh-TW"/>
        </w:rPr>
        <w:t>：幼儿园</w:t>
      </w:r>
      <w:r w:rsidRPr="009316F8">
        <w:rPr>
          <w:rFonts w:hint="eastAsia"/>
          <w:sz w:val="24"/>
          <w:szCs w:val="24"/>
          <w:lang w:val="zh-TW"/>
        </w:rPr>
        <w:t>创玩游戏经验在教育局校园长暑期培训大会上交流，</w:t>
      </w:r>
      <w:r>
        <w:rPr>
          <w:rFonts w:hint="eastAsia"/>
          <w:sz w:val="24"/>
          <w:szCs w:val="24"/>
          <w:lang w:val="zh-TW"/>
        </w:rPr>
        <w:t>并</w:t>
      </w:r>
      <w:r w:rsidRPr="009316F8">
        <w:rPr>
          <w:rFonts w:hint="eastAsia"/>
          <w:sz w:val="24"/>
          <w:szCs w:val="24"/>
          <w:lang w:val="zh-TW"/>
        </w:rPr>
        <w:t>在上海市学前教育年会上交流</w:t>
      </w:r>
      <w:r>
        <w:rPr>
          <w:rFonts w:hint="eastAsia"/>
          <w:sz w:val="24"/>
          <w:szCs w:val="24"/>
          <w:lang w:val="zh-TW"/>
        </w:rPr>
        <w:t>；幼儿园获评</w:t>
      </w:r>
      <w:r w:rsidRPr="00AA0680">
        <w:rPr>
          <w:rFonts w:ascii="宋体" w:hAnsi="宋体" w:cs="宋体" w:hint="eastAsia"/>
          <w:sz w:val="24"/>
          <w:szCs w:val="24"/>
        </w:rPr>
        <w:t>第七届上海科学生活大使评选一等奖，</w:t>
      </w:r>
      <w:r>
        <w:rPr>
          <w:rFonts w:ascii="宋体" w:hAnsi="宋体" w:cs="宋体" w:hint="eastAsia"/>
          <w:sz w:val="24"/>
          <w:szCs w:val="24"/>
        </w:rPr>
        <w:t>上海电视台“绿色星梦想”“绿化达人”称号；</w:t>
      </w:r>
      <w:r w:rsidRPr="00AA0680">
        <w:rPr>
          <w:rFonts w:ascii="宋体" w:hAnsi="宋体" w:cs="宋体" w:hint="eastAsia"/>
          <w:sz w:val="24"/>
          <w:szCs w:val="24"/>
        </w:rPr>
        <w:t>“幼儿主动思维培养研究”获中国创造学会</w:t>
      </w:r>
      <w:r w:rsidR="00F768B5">
        <w:rPr>
          <w:rFonts w:ascii="宋体" w:hAnsi="宋体" w:cs="宋体" w:hint="eastAsia"/>
          <w:sz w:val="24"/>
          <w:szCs w:val="24"/>
        </w:rPr>
        <w:t>创造教育专业委员会</w:t>
      </w:r>
      <w:r w:rsidRPr="00AA0680">
        <w:rPr>
          <w:rFonts w:ascii="宋体" w:hAnsi="宋体" w:cs="宋体" w:hint="eastAsia"/>
          <w:sz w:val="24"/>
          <w:szCs w:val="24"/>
        </w:rPr>
        <w:t>第二届</w:t>
      </w:r>
      <w:r w:rsidR="00494A4F">
        <w:rPr>
          <w:rFonts w:ascii="宋体" w:hAnsi="宋体" w:cs="宋体" w:hint="eastAsia"/>
          <w:sz w:val="24"/>
          <w:szCs w:val="24"/>
        </w:rPr>
        <w:t>创造教育研究成果一等奖，“实践视野下，幼儿主动思维的培养研究”</w:t>
      </w:r>
      <w:r w:rsidRPr="00AA0680">
        <w:rPr>
          <w:rFonts w:ascii="宋体" w:hAnsi="宋体" w:cs="宋体" w:hint="eastAsia"/>
          <w:sz w:val="24"/>
          <w:szCs w:val="24"/>
        </w:rPr>
        <w:t>研究成果获金山区教育科研成果一</w:t>
      </w:r>
      <w:r w:rsidR="00494A4F">
        <w:rPr>
          <w:rFonts w:ascii="宋体" w:hAnsi="宋体" w:cs="宋体" w:hint="eastAsia"/>
          <w:sz w:val="24"/>
          <w:szCs w:val="24"/>
        </w:rPr>
        <w:t>等奖</w:t>
      </w:r>
      <w:r w:rsidRPr="00AA0680">
        <w:rPr>
          <w:rFonts w:ascii="宋体" w:hAnsi="宋体" w:cs="宋体" w:hint="eastAsia"/>
          <w:sz w:val="24"/>
          <w:szCs w:val="24"/>
        </w:rPr>
        <w:t>……</w:t>
      </w:r>
    </w:p>
    <w:p w:rsidR="00AE6BBF" w:rsidRPr="009316F8" w:rsidRDefault="00AE6BBF" w:rsidP="00D72AB8">
      <w:pPr>
        <w:spacing w:line="460" w:lineRule="exact"/>
        <w:ind w:firstLineChars="200" w:firstLine="480"/>
        <w:jc w:val="left"/>
        <w:rPr>
          <w:rFonts w:ascii="宋体" w:cs="宋体"/>
          <w:sz w:val="24"/>
          <w:szCs w:val="24"/>
        </w:rPr>
      </w:pPr>
      <w:r>
        <w:rPr>
          <w:sz w:val="24"/>
          <w:szCs w:val="24"/>
          <w:lang w:val="zh-TW" w:eastAsia="zh-TW"/>
        </w:rPr>
        <w:t>虽取得了一些成效，但在探索适宜幼儿发展的教育过程中，我们也在思考：创享的幼儿园环境一定是充满灵动的环境，角角落落都可以与幼儿进行</w:t>
      </w:r>
      <w:r>
        <w:rPr>
          <w:sz w:val="24"/>
          <w:szCs w:val="24"/>
        </w:rPr>
        <w:t>“</w:t>
      </w:r>
      <w:r>
        <w:rPr>
          <w:sz w:val="24"/>
          <w:szCs w:val="24"/>
          <w:lang w:val="zh-TW" w:eastAsia="zh-TW"/>
        </w:rPr>
        <w:t>对话</w:t>
      </w:r>
      <w:r>
        <w:rPr>
          <w:sz w:val="24"/>
          <w:szCs w:val="24"/>
        </w:rPr>
        <w:t>”</w:t>
      </w:r>
      <w:r>
        <w:rPr>
          <w:sz w:val="24"/>
          <w:szCs w:val="24"/>
          <w:lang w:val="zh-TW" w:eastAsia="zh-TW"/>
        </w:rPr>
        <w:t>，是生活的、互动的，更是整合、实用的，能吸引、鼓励幼儿用好奇的眼睛去发现，用童真的心灵去体验，用稚嫩的小手去创造，通过这样的互动，孩子们获得更为直观、生动的经验，在自主体验和探索中发现创意，表达创意，分享创意。</w:t>
      </w:r>
    </w:p>
    <w:p w:rsidR="00AE6BBF" w:rsidRDefault="00494A4F" w:rsidP="00D72AB8">
      <w:pPr>
        <w:spacing w:line="460" w:lineRule="exact"/>
        <w:ind w:firstLineChars="200" w:firstLine="480"/>
        <w:jc w:val="left"/>
      </w:pPr>
      <w:r>
        <w:rPr>
          <w:sz w:val="24"/>
          <w:szCs w:val="24"/>
          <w:lang w:val="zh-TW" w:eastAsia="zh-TW"/>
        </w:rPr>
        <w:t>如何更合理</w:t>
      </w:r>
      <w:r w:rsidR="0036643E">
        <w:rPr>
          <w:rFonts w:hint="eastAsia"/>
          <w:sz w:val="24"/>
          <w:szCs w:val="24"/>
          <w:lang w:val="zh-TW"/>
        </w:rPr>
        <w:t>、巧妙</w:t>
      </w:r>
      <w:r>
        <w:rPr>
          <w:sz w:val="24"/>
          <w:szCs w:val="24"/>
          <w:lang w:val="zh-TW" w:eastAsia="zh-TW"/>
        </w:rPr>
        <w:t>地</w:t>
      </w:r>
      <w:r w:rsidR="0036643E">
        <w:rPr>
          <w:rFonts w:hint="eastAsia"/>
          <w:sz w:val="24"/>
          <w:szCs w:val="24"/>
          <w:lang w:val="zh-TW"/>
        </w:rPr>
        <w:t>设计</w:t>
      </w:r>
      <w:r>
        <w:rPr>
          <w:sz w:val="24"/>
          <w:szCs w:val="24"/>
          <w:lang w:val="zh-TW" w:eastAsia="zh-TW"/>
        </w:rPr>
        <w:t>改造幼儿园创享区域空间</w:t>
      </w:r>
      <w:r w:rsidR="0036643E">
        <w:rPr>
          <w:rFonts w:hint="eastAsia"/>
          <w:sz w:val="24"/>
          <w:szCs w:val="24"/>
          <w:lang w:val="zh-TW"/>
        </w:rPr>
        <w:t>？如何有效</w:t>
      </w:r>
      <w:r w:rsidR="00AE6BBF">
        <w:rPr>
          <w:sz w:val="24"/>
          <w:szCs w:val="24"/>
          <w:lang w:val="zh-TW" w:eastAsia="zh-TW"/>
        </w:rPr>
        <w:t>利用各方资源，</w:t>
      </w:r>
      <w:r w:rsidR="0036643E">
        <w:rPr>
          <w:rFonts w:hint="eastAsia"/>
          <w:sz w:val="24"/>
          <w:szCs w:val="24"/>
          <w:lang w:val="zh-TW"/>
        </w:rPr>
        <w:t>开展</w:t>
      </w:r>
      <w:r w:rsidR="00AE6BBF">
        <w:rPr>
          <w:sz w:val="24"/>
          <w:szCs w:val="24"/>
          <w:lang w:val="zh-TW" w:eastAsia="zh-TW"/>
        </w:rPr>
        <w:t>有意义</w:t>
      </w:r>
      <w:r w:rsidR="0036643E">
        <w:rPr>
          <w:rFonts w:hint="eastAsia"/>
          <w:sz w:val="24"/>
          <w:szCs w:val="24"/>
          <w:lang w:val="zh-TW"/>
        </w:rPr>
        <w:t>、具</w:t>
      </w:r>
      <w:r w:rsidR="00F06565" w:rsidRPr="00F06565">
        <w:rPr>
          <w:rFonts w:hint="eastAsia"/>
          <w:color w:val="FF0000"/>
          <w:sz w:val="24"/>
          <w:szCs w:val="24"/>
          <w:lang w:val="zh-TW"/>
        </w:rPr>
        <w:t>有</w:t>
      </w:r>
      <w:r w:rsidR="0036643E">
        <w:rPr>
          <w:rFonts w:hint="eastAsia"/>
          <w:sz w:val="24"/>
          <w:szCs w:val="24"/>
          <w:lang w:val="zh-TW"/>
        </w:rPr>
        <w:t>挑战性的</w:t>
      </w:r>
      <w:r>
        <w:rPr>
          <w:rFonts w:hint="eastAsia"/>
          <w:sz w:val="24"/>
          <w:szCs w:val="24"/>
          <w:lang w:val="zh-TW"/>
        </w:rPr>
        <w:t>创享活动</w:t>
      </w:r>
      <w:r w:rsidR="0036643E">
        <w:rPr>
          <w:rFonts w:hint="eastAsia"/>
          <w:sz w:val="24"/>
          <w:szCs w:val="24"/>
          <w:lang w:val="zh-TW"/>
        </w:rPr>
        <w:t>实践</w:t>
      </w:r>
      <w:r w:rsidR="00AE6BBF">
        <w:rPr>
          <w:sz w:val="24"/>
          <w:szCs w:val="24"/>
          <w:lang w:val="zh-TW" w:eastAsia="zh-TW"/>
        </w:rPr>
        <w:t>？如何让创享活动环境支持幼儿园</w:t>
      </w:r>
      <w:r w:rsidR="0036643E">
        <w:rPr>
          <w:rFonts w:hint="eastAsia"/>
          <w:sz w:val="24"/>
          <w:szCs w:val="24"/>
          <w:lang w:val="zh-TW"/>
        </w:rPr>
        <w:t>创享课程与</w:t>
      </w:r>
      <w:r w:rsidR="00AE6BBF">
        <w:rPr>
          <w:sz w:val="24"/>
          <w:szCs w:val="24"/>
          <w:lang w:val="zh-TW" w:eastAsia="zh-TW"/>
        </w:rPr>
        <w:t>共同性课程与</w:t>
      </w:r>
      <w:r w:rsidR="0036643E">
        <w:rPr>
          <w:rFonts w:hint="eastAsia"/>
          <w:sz w:val="24"/>
          <w:szCs w:val="24"/>
          <w:lang w:val="zh-TW"/>
        </w:rPr>
        <w:t>的</w:t>
      </w:r>
      <w:r w:rsidR="00AE6BBF">
        <w:rPr>
          <w:sz w:val="24"/>
          <w:szCs w:val="24"/>
          <w:lang w:val="zh-TW" w:eastAsia="zh-TW"/>
        </w:rPr>
        <w:t>紧密互补融合？如何打造一支知识系统、技能过硬的创享</w:t>
      </w:r>
      <w:r>
        <w:rPr>
          <w:rFonts w:hint="eastAsia"/>
          <w:sz w:val="24"/>
          <w:szCs w:val="24"/>
          <w:lang w:val="zh-TW"/>
        </w:rPr>
        <w:t>课程实践</w:t>
      </w:r>
      <w:r>
        <w:rPr>
          <w:sz w:val="24"/>
          <w:szCs w:val="24"/>
          <w:lang w:val="zh-TW" w:eastAsia="zh-TW"/>
        </w:rPr>
        <w:t>团队？我们将追随幼儿的兴趣与需要</w:t>
      </w:r>
      <w:r>
        <w:rPr>
          <w:rFonts w:hint="eastAsia"/>
          <w:sz w:val="24"/>
          <w:szCs w:val="24"/>
          <w:lang w:val="zh-TW"/>
        </w:rPr>
        <w:t>，</w:t>
      </w:r>
      <w:r>
        <w:rPr>
          <w:sz w:val="24"/>
          <w:szCs w:val="24"/>
          <w:lang w:val="zh-TW" w:eastAsia="zh-TW"/>
        </w:rPr>
        <w:t>不断探究与实践</w:t>
      </w:r>
      <w:r>
        <w:rPr>
          <w:rFonts w:hint="eastAsia"/>
          <w:sz w:val="24"/>
          <w:szCs w:val="24"/>
          <w:lang w:val="zh-TW"/>
        </w:rPr>
        <w:t>，</w:t>
      </w:r>
      <w:r w:rsidR="00AE6BBF">
        <w:rPr>
          <w:rFonts w:hint="eastAsia"/>
          <w:sz w:val="24"/>
          <w:szCs w:val="24"/>
          <w:lang w:val="zh-TW"/>
        </w:rPr>
        <w:t>在</w:t>
      </w:r>
      <w:r w:rsidR="008638B6">
        <w:rPr>
          <w:rFonts w:hint="eastAsia"/>
          <w:sz w:val="24"/>
          <w:szCs w:val="24"/>
          <w:lang w:val="zh-TW"/>
        </w:rPr>
        <w:t>这</w:t>
      </w:r>
      <w:r>
        <w:rPr>
          <w:sz w:val="24"/>
          <w:szCs w:val="24"/>
          <w:lang w:val="zh-TW" w:eastAsia="zh-TW"/>
        </w:rPr>
        <w:t>方小小的创享天地</w:t>
      </w:r>
      <w:r>
        <w:rPr>
          <w:rFonts w:hint="eastAsia"/>
          <w:sz w:val="24"/>
          <w:szCs w:val="24"/>
          <w:lang w:val="zh-TW"/>
        </w:rPr>
        <w:t>，</w:t>
      </w:r>
      <w:r w:rsidR="000D09B1">
        <w:rPr>
          <w:rFonts w:hint="eastAsia"/>
          <w:sz w:val="24"/>
          <w:szCs w:val="24"/>
          <w:lang w:val="zh-TW"/>
        </w:rPr>
        <w:t>为</w:t>
      </w:r>
      <w:r w:rsidR="008638B6">
        <w:rPr>
          <w:rFonts w:hint="eastAsia"/>
          <w:sz w:val="24"/>
          <w:szCs w:val="24"/>
          <w:lang w:val="zh-TW"/>
        </w:rPr>
        <w:t>孩子</w:t>
      </w:r>
      <w:r w:rsidR="00AE6BBF">
        <w:rPr>
          <w:rFonts w:hint="eastAsia"/>
          <w:sz w:val="24"/>
          <w:szCs w:val="24"/>
          <w:lang w:val="zh-TW"/>
        </w:rPr>
        <w:t>播下一颗创意的种子，</w:t>
      </w:r>
      <w:r>
        <w:rPr>
          <w:rFonts w:hint="eastAsia"/>
          <w:sz w:val="24"/>
          <w:szCs w:val="24"/>
          <w:lang w:val="zh-TW"/>
        </w:rPr>
        <w:t>期待</w:t>
      </w:r>
      <w:r w:rsidR="00AE6BBF">
        <w:rPr>
          <w:sz w:val="24"/>
          <w:szCs w:val="24"/>
          <w:lang w:val="zh-TW" w:eastAsia="zh-TW"/>
        </w:rPr>
        <w:t>孵化一个大大的创意梦想。</w:t>
      </w:r>
    </w:p>
    <w:p w:rsidR="00AE6BBF" w:rsidRPr="00AE6BBF" w:rsidRDefault="00AE6BBF" w:rsidP="00D72AB8">
      <w:pPr>
        <w:spacing w:line="460" w:lineRule="exact"/>
        <w:ind w:firstLine="200"/>
        <w:jc w:val="left"/>
        <w:rPr>
          <w:rFonts w:ascii="Calibri" w:eastAsia="宋体" w:hAnsi="Calibri" w:cs="Times New Roman"/>
          <w:sz w:val="24"/>
          <w:szCs w:val="24"/>
        </w:rPr>
      </w:pPr>
    </w:p>
    <w:sectPr w:rsidR="00AE6BBF" w:rsidRPr="00AE6BBF" w:rsidSect="00D72AB8">
      <w:footerReference w:type="default" r:id="rId8"/>
      <w:pgSz w:w="11906" w:h="16838"/>
      <w:pgMar w:top="1440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ED7" w:rsidRDefault="00D22ED7" w:rsidP="007C04A5">
      <w:r>
        <w:separator/>
      </w:r>
    </w:p>
  </w:endnote>
  <w:endnote w:type="continuationSeparator" w:id="0">
    <w:p w:rsidR="00D22ED7" w:rsidRDefault="00D22ED7" w:rsidP="007C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icrosoft JhengHei 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16672"/>
      <w:docPartObj>
        <w:docPartGallery w:val="Page Numbers (Bottom of Page)"/>
        <w:docPartUnique/>
      </w:docPartObj>
    </w:sdtPr>
    <w:sdtEndPr/>
    <w:sdtContent>
      <w:p w:rsidR="00721E83" w:rsidRDefault="007F69ED">
        <w:pPr>
          <w:pStyle w:val="a5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AC7B9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721E83" w:rsidRDefault="00721E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ED7" w:rsidRDefault="00D22ED7" w:rsidP="007C04A5">
      <w:r>
        <w:separator/>
      </w:r>
    </w:p>
  </w:footnote>
  <w:footnote w:type="continuationSeparator" w:id="0">
    <w:p w:rsidR="00D22ED7" w:rsidRDefault="00D22ED7" w:rsidP="007C0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864D4"/>
    <w:multiLevelType w:val="hybridMultilevel"/>
    <w:tmpl w:val="24F2D880"/>
    <w:lvl w:ilvl="0" w:tplc="7EE23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017595"/>
    <w:multiLevelType w:val="hybridMultilevel"/>
    <w:tmpl w:val="6A8033BC"/>
    <w:lvl w:ilvl="0" w:tplc="0818C970">
      <w:start w:val="1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40605A1A"/>
    <w:multiLevelType w:val="hybridMultilevel"/>
    <w:tmpl w:val="58647768"/>
    <w:lvl w:ilvl="0" w:tplc="99C24F5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B9547BA"/>
    <w:multiLevelType w:val="hybridMultilevel"/>
    <w:tmpl w:val="B6D21506"/>
    <w:lvl w:ilvl="0" w:tplc="736EA7C4">
      <w:start w:val="1"/>
      <w:numFmt w:val="decimal"/>
      <w:lvlText w:val="%1．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4" w15:restartNumberingAfterBreak="0">
    <w:nsid w:val="55C70122"/>
    <w:multiLevelType w:val="hybridMultilevel"/>
    <w:tmpl w:val="00AE77EA"/>
    <w:lvl w:ilvl="0" w:tplc="AD60A6E4">
      <w:start w:val="1"/>
      <w:numFmt w:val="japaneseCounting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5" w15:restartNumberingAfterBreak="0">
    <w:nsid w:val="70C2095D"/>
    <w:multiLevelType w:val="hybridMultilevel"/>
    <w:tmpl w:val="8EE67D04"/>
    <w:lvl w:ilvl="0" w:tplc="4B0A2A6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74F05DC3"/>
    <w:multiLevelType w:val="hybridMultilevel"/>
    <w:tmpl w:val="943C4564"/>
    <w:lvl w:ilvl="0" w:tplc="2514CAE0">
      <w:start w:val="1"/>
      <w:numFmt w:val="decimal"/>
      <w:lvlText w:val="%1．"/>
      <w:lvlJc w:val="left"/>
      <w:pPr>
        <w:ind w:left="1215" w:hanging="79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04A5"/>
    <w:rsid w:val="00010F9F"/>
    <w:rsid w:val="00034E59"/>
    <w:rsid w:val="00036673"/>
    <w:rsid w:val="00043E59"/>
    <w:rsid w:val="000B24D9"/>
    <w:rsid w:val="000D09B1"/>
    <w:rsid w:val="000D1720"/>
    <w:rsid w:val="000D67B9"/>
    <w:rsid w:val="00121F96"/>
    <w:rsid w:val="00127A1E"/>
    <w:rsid w:val="0013256C"/>
    <w:rsid w:val="00140873"/>
    <w:rsid w:val="001551AB"/>
    <w:rsid w:val="00155F26"/>
    <w:rsid w:val="001646C6"/>
    <w:rsid w:val="00180BF3"/>
    <w:rsid w:val="00272934"/>
    <w:rsid w:val="002748FE"/>
    <w:rsid w:val="002B67B7"/>
    <w:rsid w:val="003371ED"/>
    <w:rsid w:val="0036643E"/>
    <w:rsid w:val="003B0E8D"/>
    <w:rsid w:val="003D0BC9"/>
    <w:rsid w:val="003D4EC6"/>
    <w:rsid w:val="003D7358"/>
    <w:rsid w:val="003F207C"/>
    <w:rsid w:val="003F31B7"/>
    <w:rsid w:val="00400B47"/>
    <w:rsid w:val="00416B29"/>
    <w:rsid w:val="0043742E"/>
    <w:rsid w:val="00444523"/>
    <w:rsid w:val="00456827"/>
    <w:rsid w:val="00494A4F"/>
    <w:rsid w:val="004B0DAA"/>
    <w:rsid w:val="004C5123"/>
    <w:rsid w:val="004E6C3F"/>
    <w:rsid w:val="005C2A9A"/>
    <w:rsid w:val="005E4D36"/>
    <w:rsid w:val="005F3C46"/>
    <w:rsid w:val="00613DF1"/>
    <w:rsid w:val="006609F3"/>
    <w:rsid w:val="0067490C"/>
    <w:rsid w:val="00677092"/>
    <w:rsid w:val="00691AD8"/>
    <w:rsid w:val="00691DC1"/>
    <w:rsid w:val="006B4D48"/>
    <w:rsid w:val="006D4D82"/>
    <w:rsid w:val="006D59EA"/>
    <w:rsid w:val="00702C41"/>
    <w:rsid w:val="00721E83"/>
    <w:rsid w:val="00733759"/>
    <w:rsid w:val="00761953"/>
    <w:rsid w:val="007623CF"/>
    <w:rsid w:val="00767467"/>
    <w:rsid w:val="007838BD"/>
    <w:rsid w:val="007A367D"/>
    <w:rsid w:val="007C03D9"/>
    <w:rsid w:val="007C04A5"/>
    <w:rsid w:val="007C3457"/>
    <w:rsid w:val="007E4129"/>
    <w:rsid w:val="007F69ED"/>
    <w:rsid w:val="0084274F"/>
    <w:rsid w:val="008638B6"/>
    <w:rsid w:val="009061A3"/>
    <w:rsid w:val="009316F8"/>
    <w:rsid w:val="009636CD"/>
    <w:rsid w:val="00967FEF"/>
    <w:rsid w:val="00982AD2"/>
    <w:rsid w:val="009A7E99"/>
    <w:rsid w:val="009B334B"/>
    <w:rsid w:val="00A010BA"/>
    <w:rsid w:val="00A03239"/>
    <w:rsid w:val="00A06244"/>
    <w:rsid w:val="00A127DB"/>
    <w:rsid w:val="00A40DAE"/>
    <w:rsid w:val="00A9655A"/>
    <w:rsid w:val="00AA04AA"/>
    <w:rsid w:val="00AA0680"/>
    <w:rsid w:val="00AC5E25"/>
    <w:rsid w:val="00AC690C"/>
    <w:rsid w:val="00AC7B9B"/>
    <w:rsid w:val="00AE6BBF"/>
    <w:rsid w:val="00B02871"/>
    <w:rsid w:val="00B1253F"/>
    <w:rsid w:val="00B12E92"/>
    <w:rsid w:val="00B554A0"/>
    <w:rsid w:val="00B81329"/>
    <w:rsid w:val="00BB00AA"/>
    <w:rsid w:val="00BD01D8"/>
    <w:rsid w:val="00BE1219"/>
    <w:rsid w:val="00C33141"/>
    <w:rsid w:val="00C40606"/>
    <w:rsid w:val="00C40848"/>
    <w:rsid w:val="00C50B6A"/>
    <w:rsid w:val="00C5775C"/>
    <w:rsid w:val="00C6094A"/>
    <w:rsid w:val="00C73060"/>
    <w:rsid w:val="00C74741"/>
    <w:rsid w:val="00CA2090"/>
    <w:rsid w:val="00CA63F4"/>
    <w:rsid w:val="00CF16B2"/>
    <w:rsid w:val="00D22ED7"/>
    <w:rsid w:val="00D2686C"/>
    <w:rsid w:val="00D333B4"/>
    <w:rsid w:val="00D72AB8"/>
    <w:rsid w:val="00D84FC0"/>
    <w:rsid w:val="00D85A9D"/>
    <w:rsid w:val="00DA2B23"/>
    <w:rsid w:val="00DE7806"/>
    <w:rsid w:val="00DF0A18"/>
    <w:rsid w:val="00E54355"/>
    <w:rsid w:val="00E94EA5"/>
    <w:rsid w:val="00EA1440"/>
    <w:rsid w:val="00EE37AA"/>
    <w:rsid w:val="00F06565"/>
    <w:rsid w:val="00F35817"/>
    <w:rsid w:val="00F768B5"/>
    <w:rsid w:val="00FA71A8"/>
    <w:rsid w:val="00FB7356"/>
    <w:rsid w:val="00FC0D1C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9CCCE"/>
  <w15:docId w15:val="{2B9A9004-C83C-47F2-8022-51A3FFD6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C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04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0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04A5"/>
    <w:rPr>
      <w:sz w:val="18"/>
      <w:szCs w:val="18"/>
    </w:rPr>
  </w:style>
  <w:style w:type="paragraph" w:styleId="a7">
    <w:name w:val="List Paragraph"/>
    <w:basedOn w:val="a"/>
    <w:uiPriority w:val="34"/>
    <w:qFormat/>
    <w:rsid w:val="00AA0680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E5435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54355"/>
    <w:rPr>
      <w:sz w:val="18"/>
      <w:szCs w:val="18"/>
    </w:rPr>
  </w:style>
  <w:style w:type="paragraph" w:customStyle="1" w:styleId="answer-detail-content">
    <w:name w:val="answer-detail-content"/>
    <w:rsid w:val="001551AB"/>
    <w:pPr>
      <w:spacing w:before="100" w:after="100"/>
    </w:pPr>
    <w:rPr>
      <w:rFonts w:ascii="宋体" w:eastAsia="宋体" w:hAnsi="宋体" w:cs="宋体"/>
      <w:color w:val="000000"/>
      <w:kern w:val="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A9605-613F-4C66-B971-81E9DF392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8</Pages>
  <Words>1092</Words>
  <Characters>6229</Characters>
  <Application>Microsoft Office Word</Application>
  <DocSecurity>0</DocSecurity>
  <Lines>51</Lines>
  <Paragraphs>14</Paragraphs>
  <ScaleCrop>false</ScaleCrop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</dc:creator>
  <cp:keywords/>
  <dc:description/>
  <cp:lastModifiedBy>xiang zhikang</cp:lastModifiedBy>
  <cp:revision>65</cp:revision>
  <cp:lastPrinted>2017-12-27T00:45:00Z</cp:lastPrinted>
  <dcterms:created xsi:type="dcterms:W3CDTF">2017-12-22T04:08:00Z</dcterms:created>
  <dcterms:modified xsi:type="dcterms:W3CDTF">2018-12-23T04:14:00Z</dcterms:modified>
</cp:coreProperties>
</file>