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2B2" w:rsidRDefault="00F93D49" w:rsidP="005E1AE6">
      <w:pPr>
        <w:spacing w:line="460" w:lineRule="exact"/>
        <w:ind w:firstLineChars="800" w:firstLine="2570"/>
        <w:rPr>
          <w:rFonts w:ascii="黑体" w:eastAsia="黑体" w:hAnsi="黑体"/>
          <w:b/>
          <w:sz w:val="32"/>
          <w:szCs w:val="32"/>
        </w:rPr>
      </w:pPr>
      <w:bookmarkStart w:id="0" w:name="_GoBack"/>
      <w:bookmarkEnd w:id="0"/>
      <w:r w:rsidRPr="00F93D49">
        <w:rPr>
          <w:rFonts w:ascii="黑体" w:eastAsia="黑体" w:hAnsi="黑体" w:hint="eastAsia"/>
          <w:b/>
          <w:sz w:val="32"/>
          <w:szCs w:val="32"/>
        </w:rPr>
        <w:t>教学设计中科学与情趣的融合</w:t>
      </w:r>
    </w:p>
    <w:p w:rsidR="00F93D49" w:rsidRPr="005E1AE6" w:rsidRDefault="00F93D49" w:rsidP="005E1AE6">
      <w:pPr>
        <w:spacing w:line="460" w:lineRule="exact"/>
        <w:ind w:firstLineChars="1700" w:firstLine="4096"/>
        <w:rPr>
          <w:rFonts w:ascii="楷体_GB2312" w:eastAsia="楷体_GB2312" w:hAnsi="黑体"/>
          <w:b/>
          <w:sz w:val="24"/>
          <w:szCs w:val="24"/>
        </w:rPr>
      </w:pPr>
      <w:r w:rsidRPr="005E1AE6">
        <w:rPr>
          <w:rFonts w:ascii="楷体_GB2312" w:eastAsia="楷体_GB2312" w:hAnsi="黑体" w:hint="eastAsia"/>
          <w:b/>
          <w:sz w:val="24"/>
          <w:szCs w:val="24"/>
        </w:rPr>
        <w:t>毛美娟</w:t>
      </w:r>
    </w:p>
    <w:p w:rsidR="00F93D49" w:rsidRPr="005E1AE6" w:rsidRDefault="00F93D49" w:rsidP="00F93D49">
      <w:pPr>
        <w:spacing w:line="460" w:lineRule="exact"/>
        <w:ind w:firstLine="585"/>
        <w:rPr>
          <w:rFonts w:ascii="黑体" w:eastAsia="黑体" w:hAnsi="黑体"/>
          <w:b/>
          <w:sz w:val="24"/>
          <w:szCs w:val="24"/>
        </w:rPr>
      </w:pPr>
      <w:r w:rsidRPr="005E1AE6">
        <w:rPr>
          <w:rFonts w:ascii="黑体" w:eastAsia="黑体" w:hAnsi="黑体" w:hint="eastAsia"/>
          <w:b/>
          <w:sz w:val="24"/>
          <w:szCs w:val="24"/>
        </w:rPr>
        <w:t>一、</w:t>
      </w:r>
      <w:r w:rsidR="005E1AE6" w:rsidRPr="005E1AE6">
        <w:rPr>
          <w:rFonts w:ascii="黑体" w:eastAsia="黑体" w:hAnsi="黑体" w:hint="eastAsia"/>
          <w:b/>
          <w:sz w:val="24"/>
          <w:szCs w:val="24"/>
        </w:rPr>
        <w:t>教学活动</w:t>
      </w:r>
    </w:p>
    <w:p w:rsidR="00F93D49" w:rsidRDefault="00AC2056" w:rsidP="00F93D49">
      <w:pPr>
        <w:spacing w:line="460" w:lineRule="exact"/>
        <w:ind w:firstLine="585"/>
        <w:rPr>
          <w:rFonts w:ascii="楷体_GB2312" w:eastAsia="楷体_GB2312" w:hAnsi="黑体"/>
          <w:b/>
          <w:sz w:val="28"/>
          <w:szCs w:val="28"/>
        </w:rPr>
      </w:pPr>
      <w:r>
        <w:rPr>
          <w:rFonts w:ascii="楷体_GB2312" w:eastAsia="楷体_GB2312" w:hAnsi="黑体" w:hint="eastAsia"/>
          <w:b/>
          <w:sz w:val="28"/>
          <w:szCs w:val="28"/>
        </w:rPr>
        <w:t>不能</w:t>
      </w:r>
      <w:r w:rsidR="00F93D49" w:rsidRPr="007B777F">
        <w:rPr>
          <w:rFonts w:ascii="楷体_GB2312" w:eastAsia="楷体_GB2312" w:hAnsi="黑体" w:hint="eastAsia"/>
          <w:b/>
          <w:sz w:val="28"/>
          <w:szCs w:val="28"/>
        </w:rPr>
        <w:t>兴奋代替兴趣</w:t>
      </w:r>
      <w:r>
        <w:rPr>
          <w:rFonts w:ascii="楷体_GB2312" w:eastAsia="楷体_GB2312" w:hAnsi="黑体" w:hint="eastAsia"/>
          <w:b/>
          <w:sz w:val="28"/>
          <w:szCs w:val="28"/>
        </w:rPr>
        <w:t>；</w:t>
      </w:r>
    </w:p>
    <w:p w:rsidR="00AC2056" w:rsidRDefault="009D5D05" w:rsidP="00F93D49">
      <w:pPr>
        <w:spacing w:line="460" w:lineRule="exact"/>
        <w:ind w:firstLine="585"/>
        <w:rPr>
          <w:rFonts w:ascii="楷体_GB2312" w:eastAsia="楷体_GB2312" w:hAnsi="黑体"/>
          <w:b/>
          <w:sz w:val="28"/>
          <w:szCs w:val="28"/>
        </w:rPr>
      </w:pPr>
      <w:r>
        <w:rPr>
          <w:rFonts w:ascii="楷体_GB2312" w:eastAsia="楷体_GB2312" w:hAnsi="黑体" w:hint="eastAsia"/>
          <w:b/>
          <w:sz w:val="28"/>
          <w:szCs w:val="28"/>
        </w:rPr>
        <w:t>幼儿没有空间视觉概念。</w:t>
      </w:r>
    </w:p>
    <w:p w:rsidR="005E1AE6" w:rsidRPr="005E1AE6" w:rsidRDefault="005E1AE6" w:rsidP="00F93D49">
      <w:pPr>
        <w:spacing w:line="460" w:lineRule="exact"/>
        <w:ind w:firstLine="585"/>
        <w:rPr>
          <w:rFonts w:ascii="黑体" w:eastAsia="黑体" w:hAnsi="黑体"/>
          <w:b/>
          <w:sz w:val="24"/>
          <w:szCs w:val="24"/>
        </w:rPr>
      </w:pPr>
      <w:r>
        <w:rPr>
          <w:rFonts w:ascii="黑体" w:eastAsia="黑体" w:hAnsi="黑体" w:hint="eastAsia"/>
          <w:b/>
          <w:sz w:val="24"/>
          <w:szCs w:val="24"/>
        </w:rPr>
        <w:t>二、教学设计中科学与情趣</w:t>
      </w:r>
      <w:r w:rsidRPr="005E1AE6">
        <w:rPr>
          <w:rFonts w:ascii="黑体" w:eastAsia="黑体" w:hAnsi="黑体" w:hint="eastAsia"/>
          <w:b/>
          <w:sz w:val="24"/>
          <w:szCs w:val="24"/>
        </w:rPr>
        <w:t>融合</w:t>
      </w:r>
      <w:r>
        <w:rPr>
          <w:rFonts w:ascii="黑体" w:eastAsia="黑体" w:hAnsi="黑体" w:hint="eastAsia"/>
          <w:b/>
          <w:sz w:val="24"/>
          <w:szCs w:val="24"/>
        </w:rPr>
        <w:t>范例</w:t>
      </w:r>
    </w:p>
    <w:p w:rsidR="00AC2056" w:rsidRDefault="005E1AE6" w:rsidP="00F93D49">
      <w:pPr>
        <w:spacing w:line="460" w:lineRule="exact"/>
        <w:ind w:firstLine="585"/>
        <w:rPr>
          <w:rFonts w:ascii="楷体_GB2312" w:eastAsia="楷体_GB2312" w:hAnsi="黑体"/>
          <w:b/>
          <w:sz w:val="28"/>
          <w:szCs w:val="28"/>
        </w:rPr>
      </w:pPr>
      <w:r>
        <w:rPr>
          <w:rFonts w:ascii="楷体_GB2312" w:eastAsia="楷体_GB2312" w:hAnsi="黑体" w:hint="eastAsia"/>
          <w:b/>
          <w:sz w:val="28"/>
          <w:szCs w:val="28"/>
        </w:rPr>
        <w:t>1、</w:t>
      </w:r>
      <w:r w:rsidR="00536D99">
        <w:rPr>
          <w:rFonts w:ascii="楷体_GB2312" w:eastAsia="楷体_GB2312" w:hAnsi="黑体" w:hint="eastAsia"/>
          <w:b/>
          <w:sz w:val="28"/>
          <w:szCs w:val="28"/>
        </w:rPr>
        <w:t>《自由玩车》</w:t>
      </w:r>
      <w:r w:rsidR="00AC2056">
        <w:rPr>
          <w:rFonts w:ascii="楷体_GB2312" w:eastAsia="楷体_GB2312" w:hAnsi="黑体" w:hint="eastAsia"/>
          <w:b/>
          <w:sz w:val="28"/>
          <w:szCs w:val="28"/>
        </w:rPr>
        <w:t>让幼儿玩，自由玩车。</w:t>
      </w:r>
    </w:p>
    <w:p w:rsidR="00AC2056" w:rsidRDefault="00AC2056" w:rsidP="00F93D49">
      <w:pPr>
        <w:spacing w:line="460" w:lineRule="exact"/>
        <w:ind w:firstLine="585"/>
        <w:rPr>
          <w:rFonts w:ascii="楷体_GB2312" w:eastAsia="楷体_GB2312" w:hAnsi="黑体"/>
          <w:b/>
          <w:sz w:val="28"/>
          <w:szCs w:val="28"/>
        </w:rPr>
      </w:pPr>
      <w:r>
        <w:rPr>
          <w:rFonts w:ascii="楷体_GB2312" w:eastAsia="楷体_GB2312" w:hAnsi="黑体" w:hint="eastAsia"/>
          <w:b/>
          <w:sz w:val="28"/>
          <w:szCs w:val="28"/>
        </w:rPr>
        <w:t>个别示范比赛，孩子总结经验。</w:t>
      </w:r>
    </w:p>
    <w:p w:rsidR="00AC2056" w:rsidRDefault="00AC2056" w:rsidP="00F93D49">
      <w:pPr>
        <w:spacing w:line="460" w:lineRule="exact"/>
        <w:ind w:firstLine="585"/>
        <w:rPr>
          <w:rFonts w:ascii="楷体_GB2312" w:eastAsia="楷体_GB2312" w:hAnsi="黑体"/>
          <w:b/>
          <w:sz w:val="28"/>
          <w:szCs w:val="28"/>
        </w:rPr>
      </w:pPr>
      <w:r>
        <w:rPr>
          <w:rFonts w:ascii="楷体_GB2312" w:eastAsia="楷体_GB2312" w:hAnsi="黑体" w:hint="eastAsia"/>
          <w:b/>
          <w:sz w:val="28"/>
          <w:szCs w:val="28"/>
        </w:rPr>
        <w:t>老师挑战幼儿：风帆车开上山坡，风帆</w:t>
      </w:r>
      <w:r w:rsidR="00536D99">
        <w:rPr>
          <w:rFonts w:ascii="楷体_GB2312" w:eastAsia="楷体_GB2312" w:hAnsi="黑体" w:hint="eastAsia"/>
          <w:b/>
          <w:sz w:val="28"/>
          <w:szCs w:val="28"/>
        </w:rPr>
        <w:t>船与风帆车有什么区别？</w:t>
      </w:r>
    </w:p>
    <w:p w:rsidR="00536D99" w:rsidRDefault="005E1AE6" w:rsidP="00F93D49">
      <w:pPr>
        <w:spacing w:line="460" w:lineRule="exact"/>
        <w:ind w:firstLine="585"/>
        <w:rPr>
          <w:rFonts w:ascii="楷体_GB2312" w:eastAsia="楷体_GB2312" w:hAnsi="黑体"/>
          <w:b/>
          <w:sz w:val="28"/>
          <w:szCs w:val="28"/>
        </w:rPr>
      </w:pPr>
      <w:r>
        <w:rPr>
          <w:rFonts w:ascii="楷体_GB2312" w:eastAsia="楷体_GB2312" w:hAnsi="黑体" w:hint="eastAsia"/>
          <w:b/>
          <w:sz w:val="28"/>
          <w:szCs w:val="28"/>
        </w:rPr>
        <w:t>2、</w:t>
      </w:r>
      <w:r w:rsidR="00536D99">
        <w:rPr>
          <w:rFonts w:ascii="楷体_GB2312" w:eastAsia="楷体_GB2312" w:hAnsi="黑体" w:hint="eastAsia"/>
          <w:b/>
          <w:sz w:val="28"/>
          <w:szCs w:val="28"/>
        </w:rPr>
        <w:t>《纸片变变变》（大班）——城堡变纸片，纸片变纸盒，</w:t>
      </w:r>
    </w:p>
    <w:p w:rsidR="00BC30DB" w:rsidRDefault="005E1AE6" w:rsidP="00F93D49">
      <w:pPr>
        <w:spacing w:line="460" w:lineRule="exact"/>
        <w:ind w:firstLine="585"/>
        <w:rPr>
          <w:rFonts w:ascii="楷体_GB2312" w:eastAsia="楷体_GB2312" w:hAnsi="黑体"/>
          <w:b/>
          <w:sz w:val="28"/>
          <w:szCs w:val="28"/>
        </w:rPr>
      </w:pPr>
      <w:r>
        <w:rPr>
          <w:rFonts w:ascii="楷体_GB2312" w:eastAsia="楷体_GB2312" w:hAnsi="黑体"/>
          <w:b/>
          <w:sz w:val="28"/>
          <w:szCs w:val="28"/>
        </w:rPr>
        <w:t>3</w:t>
      </w:r>
      <w:r>
        <w:rPr>
          <w:rFonts w:ascii="楷体_GB2312" w:eastAsia="楷体_GB2312" w:hAnsi="黑体" w:hint="eastAsia"/>
          <w:b/>
          <w:sz w:val="28"/>
          <w:szCs w:val="28"/>
        </w:rPr>
        <w:t>、</w:t>
      </w:r>
      <w:r w:rsidR="00BC30DB">
        <w:rPr>
          <w:rFonts w:ascii="楷体_GB2312" w:eastAsia="楷体_GB2312" w:hAnsi="黑体" w:hint="eastAsia"/>
          <w:b/>
          <w:sz w:val="28"/>
          <w:szCs w:val="28"/>
        </w:rPr>
        <w:t>《小飞伞》</w:t>
      </w:r>
      <w:r w:rsidR="00F468E9" w:rsidRPr="00F468E9">
        <w:rPr>
          <w:rFonts w:ascii="楷体_GB2312" w:eastAsia="楷体_GB2312" w:hAnsi="黑体" w:hint="eastAsia"/>
          <w:b/>
          <w:sz w:val="28"/>
          <w:szCs w:val="28"/>
        </w:rPr>
        <w:t>（大班）</w:t>
      </w:r>
    </w:p>
    <w:p w:rsidR="00F468E9" w:rsidRDefault="005E1AE6" w:rsidP="00F93D49">
      <w:pPr>
        <w:spacing w:line="460" w:lineRule="exact"/>
        <w:ind w:firstLine="585"/>
        <w:rPr>
          <w:rFonts w:ascii="楷体_GB2312" w:eastAsia="楷体_GB2312" w:hAnsi="黑体"/>
          <w:b/>
          <w:sz w:val="28"/>
          <w:szCs w:val="28"/>
        </w:rPr>
      </w:pPr>
      <w:r>
        <w:rPr>
          <w:rFonts w:ascii="楷体_GB2312" w:eastAsia="楷体_GB2312" w:hAnsi="黑体" w:hint="eastAsia"/>
          <w:b/>
          <w:sz w:val="28"/>
          <w:szCs w:val="28"/>
        </w:rPr>
        <w:t>4、</w:t>
      </w:r>
      <w:r w:rsidR="00F468E9">
        <w:rPr>
          <w:rFonts w:ascii="楷体_GB2312" w:eastAsia="楷体_GB2312" w:hAnsi="黑体" w:hint="eastAsia"/>
          <w:b/>
          <w:sz w:val="28"/>
          <w:szCs w:val="28"/>
        </w:rPr>
        <w:t>《开车去郊游》</w:t>
      </w:r>
    </w:p>
    <w:p w:rsidR="00F468E9" w:rsidRPr="00F468E9" w:rsidRDefault="00F468E9" w:rsidP="00F93D49">
      <w:pPr>
        <w:spacing w:line="460" w:lineRule="exact"/>
        <w:ind w:firstLine="585"/>
        <w:rPr>
          <w:rFonts w:ascii="楷体_GB2312" w:eastAsia="楷体_GB2312" w:hAnsi="黑体"/>
          <w:b/>
          <w:color w:val="FF0000"/>
          <w:sz w:val="28"/>
          <w:szCs w:val="28"/>
        </w:rPr>
      </w:pPr>
      <w:r w:rsidRPr="00F468E9">
        <w:rPr>
          <w:rFonts w:ascii="楷体_GB2312" w:eastAsia="楷体_GB2312" w:hAnsi="黑体" w:hint="eastAsia"/>
          <w:b/>
          <w:color w:val="FF0000"/>
          <w:sz w:val="28"/>
          <w:szCs w:val="28"/>
        </w:rPr>
        <w:t>（不要在知识的概念上加深，实践中去拓展，教师要创设情境，提供条件）</w:t>
      </w:r>
    </w:p>
    <w:p w:rsidR="00F468E9" w:rsidRDefault="005E1AE6" w:rsidP="00F93D49">
      <w:pPr>
        <w:spacing w:line="460" w:lineRule="exact"/>
        <w:ind w:firstLine="585"/>
        <w:rPr>
          <w:rFonts w:ascii="楷体_GB2312" w:eastAsia="楷体_GB2312" w:hAnsi="黑体"/>
          <w:b/>
          <w:sz w:val="28"/>
          <w:szCs w:val="28"/>
        </w:rPr>
      </w:pPr>
      <w:r>
        <w:rPr>
          <w:rFonts w:ascii="楷体_GB2312" w:eastAsia="楷体_GB2312" w:hAnsi="黑体" w:hint="eastAsia"/>
          <w:b/>
          <w:sz w:val="28"/>
          <w:szCs w:val="28"/>
        </w:rPr>
        <w:t>5、</w:t>
      </w:r>
      <w:r w:rsidR="00F468E9">
        <w:rPr>
          <w:rFonts w:ascii="楷体_GB2312" w:eastAsia="楷体_GB2312" w:hAnsi="黑体" w:hint="eastAsia"/>
          <w:b/>
          <w:sz w:val="28"/>
          <w:szCs w:val="28"/>
        </w:rPr>
        <w:t>《洞》（中班）</w:t>
      </w:r>
    </w:p>
    <w:p w:rsidR="000A1F14" w:rsidRDefault="005E1AE6" w:rsidP="00F93D49">
      <w:pPr>
        <w:spacing w:line="460" w:lineRule="exact"/>
        <w:ind w:firstLine="585"/>
        <w:rPr>
          <w:rFonts w:ascii="楷体_GB2312" w:eastAsia="楷体_GB2312" w:hAnsi="黑体"/>
          <w:b/>
          <w:sz w:val="28"/>
          <w:szCs w:val="28"/>
        </w:rPr>
      </w:pPr>
      <w:r>
        <w:rPr>
          <w:rFonts w:ascii="楷体_GB2312" w:eastAsia="楷体_GB2312" w:hAnsi="黑体" w:hint="eastAsia"/>
          <w:b/>
          <w:sz w:val="28"/>
          <w:szCs w:val="28"/>
        </w:rPr>
        <w:t>6、</w:t>
      </w:r>
      <w:r w:rsidR="000A1F14">
        <w:rPr>
          <w:rFonts w:ascii="楷体_GB2312" w:eastAsia="楷体_GB2312" w:hAnsi="黑体" w:hint="eastAsia"/>
          <w:b/>
          <w:sz w:val="28"/>
          <w:szCs w:val="28"/>
        </w:rPr>
        <w:t>《空</w:t>
      </w:r>
      <w:r w:rsidR="003768C0">
        <w:rPr>
          <w:rFonts w:ascii="楷体_GB2312" w:eastAsia="楷体_GB2312" w:hAnsi="黑体" w:hint="eastAsia"/>
          <w:b/>
          <w:sz w:val="28"/>
          <w:szCs w:val="28"/>
        </w:rPr>
        <w:t>瓶实验的挑战</w:t>
      </w:r>
      <w:r w:rsidR="000A1F14">
        <w:rPr>
          <w:rFonts w:ascii="楷体_GB2312" w:eastAsia="楷体_GB2312" w:hAnsi="黑体" w:hint="eastAsia"/>
          <w:b/>
          <w:sz w:val="28"/>
          <w:szCs w:val="28"/>
        </w:rPr>
        <w:t>》</w:t>
      </w:r>
    </w:p>
    <w:p w:rsidR="003768C0" w:rsidRPr="007B777F" w:rsidRDefault="005E1AE6" w:rsidP="00F93D49">
      <w:pPr>
        <w:spacing w:line="460" w:lineRule="exact"/>
        <w:ind w:firstLine="585"/>
        <w:rPr>
          <w:rFonts w:ascii="楷体_GB2312" w:eastAsia="楷体_GB2312" w:hAnsi="黑体"/>
          <w:b/>
          <w:sz w:val="28"/>
          <w:szCs w:val="28"/>
        </w:rPr>
      </w:pPr>
      <w:r>
        <w:rPr>
          <w:rFonts w:ascii="楷体_GB2312" w:eastAsia="楷体_GB2312" w:hAnsi="黑体"/>
          <w:b/>
          <w:sz w:val="28"/>
          <w:szCs w:val="28"/>
        </w:rPr>
        <w:t>7</w:t>
      </w:r>
      <w:r>
        <w:rPr>
          <w:rFonts w:ascii="楷体_GB2312" w:eastAsia="楷体_GB2312" w:hAnsi="黑体" w:hint="eastAsia"/>
          <w:b/>
          <w:sz w:val="28"/>
          <w:szCs w:val="28"/>
        </w:rPr>
        <w:t>、</w:t>
      </w:r>
      <w:r w:rsidR="003768C0">
        <w:rPr>
          <w:rFonts w:ascii="楷体_GB2312" w:eastAsia="楷体_GB2312" w:hAnsi="黑体" w:hint="eastAsia"/>
          <w:b/>
          <w:sz w:val="28"/>
          <w:szCs w:val="28"/>
        </w:rPr>
        <w:t>主题游戏《饼》片段分析——幼儿创作花色饼，</w:t>
      </w:r>
    </w:p>
    <w:p w:rsidR="00536D99" w:rsidRDefault="005E1AE6">
      <w:pPr>
        <w:spacing w:line="460" w:lineRule="exact"/>
        <w:ind w:firstLine="585"/>
        <w:rPr>
          <w:rFonts w:ascii="楷体_GB2312" w:eastAsia="楷体_GB2312" w:hAnsi="黑体"/>
          <w:b/>
          <w:sz w:val="28"/>
          <w:szCs w:val="28"/>
        </w:rPr>
      </w:pPr>
      <w:r>
        <w:rPr>
          <w:rFonts w:ascii="楷体_GB2312" w:eastAsia="楷体_GB2312" w:hAnsi="黑体"/>
          <w:b/>
          <w:sz w:val="28"/>
          <w:szCs w:val="28"/>
        </w:rPr>
        <w:t>8</w:t>
      </w:r>
      <w:r>
        <w:rPr>
          <w:rFonts w:ascii="楷体_GB2312" w:eastAsia="楷体_GB2312" w:hAnsi="黑体" w:hint="eastAsia"/>
          <w:b/>
          <w:sz w:val="28"/>
          <w:szCs w:val="28"/>
        </w:rPr>
        <w:t>、</w:t>
      </w:r>
      <w:r w:rsidR="003062D9">
        <w:rPr>
          <w:rFonts w:ascii="楷体_GB2312" w:eastAsia="楷体_GB2312" w:hAnsi="黑体" w:hint="eastAsia"/>
          <w:b/>
          <w:sz w:val="28"/>
          <w:szCs w:val="28"/>
        </w:rPr>
        <w:t>主题游戏《人体》片段分析——人体动动动，动静脉，制作大脑模型，探索人体的内脏，——幼儿表现表达——幼儿制作人体骨架</w:t>
      </w:r>
      <w:r w:rsidR="00487755">
        <w:rPr>
          <w:rFonts w:ascii="楷体_GB2312" w:eastAsia="楷体_GB2312" w:hAnsi="黑体" w:hint="eastAsia"/>
          <w:b/>
          <w:sz w:val="28"/>
          <w:szCs w:val="28"/>
        </w:rPr>
        <w:t>，玩指纹，玩面具，探索牙齿，</w:t>
      </w:r>
    </w:p>
    <w:p w:rsidR="00487755" w:rsidRDefault="005E1AE6">
      <w:pPr>
        <w:spacing w:line="460" w:lineRule="exact"/>
        <w:ind w:firstLine="585"/>
        <w:rPr>
          <w:rFonts w:ascii="楷体_GB2312" w:eastAsia="楷体_GB2312" w:hAnsi="黑体"/>
          <w:b/>
          <w:sz w:val="28"/>
          <w:szCs w:val="28"/>
        </w:rPr>
      </w:pPr>
      <w:r>
        <w:rPr>
          <w:rFonts w:ascii="楷体_GB2312" w:eastAsia="楷体_GB2312" w:hAnsi="黑体"/>
          <w:b/>
          <w:sz w:val="28"/>
          <w:szCs w:val="28"/>
        </w:rPr>
        <w:t>9</w:t>
      </w:r>
      <w:r>
        <w:rPr>
          <w:rFonts w:ascii="楷体_GB2312" w:eastAsia="楷体_GB2312" w:hAnsi="黑体" w:hint="eastAsia"/>
          <w:b/>
          <w:sz w:val="28"/>
          <w:szCs w:val="28"/>
        </w:rPr>
        <w:t>、</w:t>
      </w:r>
      <w:r w:rsidR="00487755">
        <w:rPr>
          <w:rFonts w:ascii="楷体_GB2312" w:eastAsia="楷体_GB2312" w:hAnsi="黑体" w:hint="eastAsia"/>
          <w:b/>
          <w:sz w:val="28"/>
          <w:szCs w:val="28"/>
        </w:rPr>
        <w:t>主题游戏《路》片段分析——自来水，大桥，水泥，</w:t>
      </w:r>
    </w:p>
    <w:p w:rsidR="00487755" w:rsidRDefault="00487755" w:rsidP="00B16CDA">
      <w:pPr>
        <w:spacing w:line="460" w:lineRule="exact"/>
        <w:ind w:firstLineChars="200" w:firstLine="562"/>
        <w:rPr>
          <w:rFonts w:ascii="楷体_GB2312" w:eastAsia="楷体_GB2312" w:hAnsi="黑体"/>
          <w:b/>
          <w:color w:val="FF0000"/>
          <w:sz w:val="28"/>
          <w:szCs w:val="28"/>
        </w:rPr>
      </w:pPr>
      <w:r w:rsidRPr="00487755">
        <w:rPr>
          <w:rFonts w:ascii="楷体_GB2312" w:eastAsia="楷体_GB2312" w:hAnsi="黑体" w:hint="eastAsia"/>
          <w:b/>
          <w:color w:val="FF0000"/>
          <w:sz w:val="28"/>
          <w:szCs w:val="28"/>
        </w:rPr>
        <w:t>（科</w:t>
      </w:r>
      <w:r w:rsidR="005E1AE6">
        <w:rPr>
          <w:rFonts w:ascii="楷体_GB2312" w:eastAsia="楷体_GB2312" w:hAnsi="黑体" w:hint="eastAsia"/>
          <w:b/>
          <w:color w:val="FF0000"/>
          <w:sz w:val="28"/>
          <w:szCs w:val="28"/>
        </w:rPr>
        <w:t>学——创设条件，符合幼儿认知，在动手动脑实践中，游戏，探索未知</w:t>
      </w:r>
      <w:r w:rsidR="005E1AE6">
        <w:rPr>
          <w:rFonts w:ascii="楷体_GB2312" w:eastAsia="楷体_GB2312" w:hAnsi="黑体"/>
          <w:b/>
          <w:color w:val="FF0000"/>
          <w:sz w:val="28"/>
          <w:szCs w:val="28"/>
        </w:rPr>
        <w:t>……</w:t>
      </w:r>
    </w:p>
    <w:p w:rsidR="00487755" w:rsidRDefault="00487755" w:rsidP="005E1AE6">
      <w:pPr>
        <w:spacing w:line="460" w:lineRule="exact"/>
        <w:ind w:firstLineChars="200" w:firstLine="562"/>
        <w:rPr>
          <w:rFonts w:ascii="楷体_GB2312" w:eastAsia="楷体_GB2312" w:hAnsi="黑体"/>
          <w:b/>
          <w:color w:val="FF0000"/>
          <w:sz w:val="28"/>
          <w:szCs w:val="28"/>
        </w:rPr>
      </w:pPr>
      <w:r>
        <w:rPr>
          <w:rFonts w:ascii="楷体_GB2312" w:eastAsia="楷体_GB2312" w:hAnsi="黑体" w:hint="eastAsia"/>
          <w:b/>
          <w:color w:val="FF0000"/>
          <w:sz w:val="28"/>
          <w:szCs w:val="28"/>
        </w:rPr>
        <w:t>情趣——</w:t>
      </w:r>
      <w:r w:rsidR="00B16CDA">
        <w:rPr>
          <w:rFonts w:ascii="楷体_GB2312" w:eastAsia="楷体_GB2312" w:hAnsi="黑体" w:hint="eastAsia"/>
          <w:b/>
          <w:color w:val="FF0000"/>
          <w:sz w:val="28"/>
          <w:szCs w:val="28"/>
        </w:rPr>
        <w:t>好动，好玩，好问，好奇，喜欢动手，喜欢探索，喜欢发现，喜欢尝试</w:t>
      </w:r>
      <w:r w:rsidR="005E1AE6">
        <w:rPr>
          <w:rFonts w:ascii="楷体_GB2312" w:eastAsia="楷体_GB2312" w:hAnsi="黑体"/>
          <w:b/>
          <w:color w:val="FF0000"/>
          <w:sz w:val="28"/>
          <w:szCs w:val="28"/>
        </w:rPr>
        <w:t>……</w:t>
      </w:r>
      <w:r w:rsidR="009D5D05">
        <w:rPr>
          <w:rFonts w:ascii="楷体_GB2312" w:eastAsia="楷体_GB2312" w:hAnsi="黑体" w:hint="eastAsia"/>
          <w:b/>
          <w:color w:val="FF0000"/>
          <w:sz w:val="28"/>
          <w:szCs w:val="28"/>
        </w:rPr>
        <w:t>——记录者注的</w:t>
      </w:r>
      <w:r w:rsidRPr="00487755">
        <w:rPr>
          <w:rFonts w:ascii="楷体_GB2312" w:eastAsia="楷体_GB2312" w:hAnsi="黑体" w:hint="eastAsia"/>
          <w:b/>
          <w:color w:val="FF0000"/>
          <w:sz w:val="28"/>
          <w:szCs w:val="28"/>
        </w:rPr>
        <w:t>）</w:t>
      </w:r>
    </w:p>
    <w:p w:rsidR="00522C0F" w:rsidRPr="005E1AE6" w:rsidRDefault="005E1AE6">
      <w:pPr>
        <w:spacing w:line="460" w:lineRule="exact"/>
        <w:ind w:firstLine="585"/>
        <w:rPr>
          <w:rFonts w:ascii="黑体" w:eastAsia="黑体" w:hAnsi="黑体"/>
          <w:b/>
          <w:sz w:val="24"/>
          <w:szCs w:val="24"/>
        </w:rPr>
      </w:pPr>
      <w:r w:rsidRPr="005E1AE6">
        <w:rPr>
          <w:rFonts w:ascii="黑体" w:eastAsia="黑体" w:hAnsi="黑体" w:hint="eastAsia"/>
          <w:b/>
          <w:sz w:val="24"/>
          <w:szCs w:val="24"/>
        </w:rPr>
        <w:t>三、教学设计中科学与情趣融合</w:t>
      </w:r>
      <w:r>
        <w:rPr>
          <w:rFonts w:ascii="黑体" w:eastAsia="黑体" w:hAnsi="黑体" w:hint="eastAsia"/>
          <w:b/>
          <w:sz w:val="24"/>
          <w:szCs w:val="24"/>
        </w:rPr>
        <w:t>的总结</w:t>
      </w:r>
    </w:p>
    <w:p w:rsidR="00522C0F" w:rsidRDefault="00522C0F">
      <w:pPr>
        <w:spacing w:line="460" w:lineRule="exact"/>
        <w:ind w:firstLine="585"/>
        <w:rPr>
          <w:rFonts w:ascii="楷体_GB2312" w:eastAsia="楷体_GB2312" w:hAnsi="黑体"/>
          <w:b/>
          <w:sz w:val="28"/>
          <w:szCs w:val="28"/>
        </w:rPr>
      </w:pPr>
      <w:r>
        <w:rPr>
          <w:rFonts w:ascii="楷体_GB2312" w:eastAsia="楷体_GB2312" w:hAnsi="黑体" w:hint="eastAsia"/>
          <w:b/>
          <w:sz w:val="28"/>
          <w:szCs w:val="28"/>
        </w:rPr>
        <w:t>1</w:t>
      </w:r>
      <w:r w:rsidR="009D5D05">
        <w:rPr>
          <w:rFonts w:ascii="楷体_GB2312" w:eastAsia="楷体_GB2312" w:hAnsi="黑体" w:hint="eastAsia"/>
          <w:b/>
          <w:sz w:val="28"/>
          <w:szCs w:val="28"/>
        </w:rPr>
        <w:t>、让学习好玩有趣</w:t>
      </w:r>
    </w:p>
    <w:p w:rsidR="00522C0F" w:rsidRDefault="00522C0F">
      <w:pPr>
        <w:spacing w:line="460" w:lineRule="exact"/>
        <w:ind w:firstLine="585"/>
        <w:rPr>
          <w:rFonts w:ascii="楷体_GB2312" w:eastAsia="楷体_GB2312" w:hAnsi="黑体"/>
          <w:b/>
          <w:sz w:val="28"/>
          <w:szCs w:val="28"/>
        </w:rPr>
      </w:pPr>
      <w:r>
        <w:rPr>
          <w:rFonts w:ascii="楷体_GB2312" w:eastAsia="楷体_GB2312" w:hAnsi="黑体" w:hint="eastAsia"/>
          <w:b/>
          <w:sz w:val="28"/>
          <w:szCs w:val="28"/>
        </w:rPr>
        <w:t>2、培养学生的品质</w:t>
      </w:r>
    </w:p>
    <w:p w:rsidR="00522C0F" w:rsidRDefault="00522C0F">
      <w:pPr>
        <w:spacing w:line="460" w:lineRule="exact"/>
        <w:ind w:firstLine="585"/>
        <w:rPr>
          <w:rFonts w:ascii="楷体_GB2312" w:eastAsia="楷体_GB2312" w:hAnsi="黑体"/>
          <w:b/>
          <w:sz w:val="28"/>
          <w:szCs w:val="28"/>
        </w:rPr>
      </w:pPr>
      <w:r>
        <w:rPr>
          <w:rFonts w:ascii="楷体_GB2312" w:eastAsia="楷体_GB2312" w:hAnsi="黑体" w:hint="eastAsia"/>
          <w:b/>
          <w:sz w:val="28"/>
          <w:szCs w:val="28"/>
        </w:rPr>
        <w:t>3、允许幼儿</w:t>
      </w:r>
      <w:r w:rsidR="009D5D05">
        <w:rPr>
          <w:rFonts w:ascii="楷体_GB2312" w:eastAsia="楷体_GB2312" w:hAnsi="黑体" w:hint="eastAsia"/>
          <w:b/>
          <w:sz w:val="28"/>
          <w:szCs w:val="28"/>
        </w:rPr>
        <w:t>犯错</w:t>
      </w:r>
    </w:p>
    <w:p w:rsidR="005743D6" w:rsidRDefault="005743D6">
      <w:pPr>
        <w:spacing w:line="460" w:lineRule="exact"/>
        <w:ind w:firstLine="585"/>
        <w:rPr>
          <w:rFonts w:ascii="楷体_GB2312" w:eastAsia="楷体_GB2312" w:hAnsi="黑体"/>
          <w:b/>
          <w:sz w:val="28"/>
          <w:szCs w:val="28"/>
        </w:rPr>
      </w:pPr>
      <w:r>
        <w:rPr>
          <w:rFonts w:ascii="楷体_GB2312" w:eastAsia="楷体_GB2312" w:hAnsi="黑体" w:hint="eastAsia"/>
          <w:b/>
          <w:sz w:val="28"/>
          <w:szCs w:val="28"/>
        </w:rPr>
        <w:t>4、鼓励幼儿坚持独特的见解，</w:t>
      </w:r>
    </w:p>
    <w:p w:rsidR="00D71927" w:rsidRDefault="00D71927">
      <w:pPr>
        <w:spacing w:line="460" w:lineRule="exact"/>
        <w:ind w:firstLine="585"/>
        <w:rPr>
          <w:rFonts w:ascii="楷体_GB2312" w:eastAsia="楷体_GB2312" w:hAnsi="黑体"/>
          <w:b/>
          <w:sz w:val="28"/>
          <w:szCs w:val="28"/>
        </w:rPr>
      </w:pPr>
      <w:r>
        <w:rPr>
          <w:rFonts w:ascii="楷体_GB2312" w:eastAsia="楷体_GB2312" w:hAnsi="黑体" w:hint="eastAsia"/>
          <w:b/>
          <w:sz w:val="28"/>
          <w:szCs w:val="28"/>
        </w:rPr>
        <w:lastRenderedPageBreak/>
        <w:t>5、教师的等待是一种很好的包容</w:t>
      </w:r>
      <w:r w:rsidR="005E1AE6">
        <w:rPr>
          <w:rFonts w:ascii="楷体_GB2312" w:eastAsia="楷体_GB2312" w:hAnsi="黑体" w:hint="eastAsia"/>
          <w:b/>
          <w:sz w:val="28"/>
          <w:szCs w:val="28"/>
        </w:rPr>
        <w:t>。</w:t>
      </w:r>
    </w:p>
    <w:p w:rsidR="005E1AE6" w:rsidRDefault="005E1AE6">
      <w:pPr>
        <w:spacing w:line="460" w:lineRule="exact"/>
        <w:ind w:firstLine="585"/>
        <w:rPr>
          <w:rFonts w:ascii="楷体_GB2312" w:eastAsia="楷体_GB2312" w:hAnsi="黑体"/>
          <w:b/>
          <w:sz w:val="28"/>
          <w:szCs w:val="28"/>
        </w:rPr>
      </w:pPr>
    </w:p>
    <w:p w:rsidR="005E1AE6" w:rsidRDefault="005E1AE6">
      <w:pPr>
        <w:spacing w:line="460" w:lineRule="exact"/>
        <w:ind w:firstLine="585"/>
        <w:rPr>
          <w:rFonts w:ascii="楷体_GB2312" w:eastAsia="楷体_GB2312" w:hAnsi="黑体"/>
          <w:b/>
          <w:sz w:val="28"/>
          <w:szCs w:val="28"/>
        </w:rPr>
      </w:pPr>
      <w:r>
        <w:rPr>
          <w:rFonts w:ascii="楷体_GB2312" w:eastAsia="楷体_GB2312" w:hAnsi="黑体" w:hint="eastAsia"/>
          <w:b/>
          <w:sz w:val="28"/>
          <w:szCs w:val="28"/>
        </w:rPr>
        <w:t>注：根据毛美娟老师的讲座的简单记录，可能有误。供参考。</w:t>
      </w:r>
    </w:p>
    <w:p w:rsidR="00D71927" w:rsidRPr="00522C0F" w:rsidRDefault="00D71927">
      <w:pPr>
        <w:spacing w:line="460" w:lineRule="exact"/>
        <w:ind w:firstLine="585"/>
        <w:rPr>
          <w:rFonts w:ascii="楷体_GB2312" w:eastAsia="楷体_GB2312" w:hAnsi="黑体"/>
          <w:b/>
          <w:sz w:val="28"/>
          <w:szCs w:val="28"/>
        </w:rPr>
      </w:pPr>
    </w:p>
    <w:sectPr w:rsidR="00D71927" w:rsidRPr="00522C0F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69D5" w:rsidRDefault="002769D5" w:rsidP="001F2CC5">
      <w:r>
        <w:separator/>
      </w:r>
    </w:p>
  </w:endnote>
  <w:endnote w:type="continuationSeparator" w:id="0">
    <w:p w:rsidR="002769D5" w:rsidRDefault="002769D5" w:rsidP="001F2C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27946269"/>
      <w:docPartObj>
        <w:docPartGallery w:val="Page Numbers (Bottom of Page)"/>
        <w:docPartUnique/>
      </w:docPartObj>
    </w:sdtPr>
    <w:sdtEndPr/>
    <w:sdtContent>
      <w:p w:rsidR="001F2CC5" w:rsidRDefault="001F2CC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4E55" w:rsidRPr="00CB4E55">
          <w:rPr>
            <w:noProof/>
            <w:lang w:val="zh-CN"/>
          </w:rPr>
          <w:t>1</w:t>
        </w:r>
        <w:r>
          <w:fldChar w:fldCharType="end"/>
        </w:r>
      </w:p>
    </w:sdtContent>
  </w:sdt>
  <w:p w:rsidR="001F2CC5" w:rsidRDefault="001F2CC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69D5" w:rsidRDefault="002769D5" w:rsidP="001F2CC5">
      <w:r>
        <w:separator/>
      </w:r>
    </w:p>
  </w:footnote>
  <w:footnote w:type="continuationSeparator" w:id="0">
    <w:p w:rsidR="002769D5" w:rsidRDefault="002769D5" w:rsidP="001F2C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66B"/>
    <w:rsid w:val="00083B21"/>
    <w:rsid w:val="000A1F14"/>
    <w:rsid w:val="001D59F4"/>
    <w:rsid w:val="001F2CC5"/>
    <w:rsid w:val="0020766B"/>
    <w:rsid w:val="002769D5"/>
    <w:rsid w:val="003062D9"/>
    <w:rsid w:val="003768C0"/>
    <w:rsid w:val="003E38E7"/>
    <w:rsid w:val="00487755"/>
    <w:rsid w:val="00522C0F"/>
    <w:rsid w:val="00536D99"/>
    <w:rsid w:val="005743D6"/>
    <w:rsid w:val="005E1AE6"/>
    <w:rsid w:val="007B777F"/>
    <w:rsid w:val="008A1C47"/>
    <w:rsid w:val="009D5D05"/>
    <w:rsid w:val="009E62B2"/>
    <w:rsid w:val="009F6254"/>
    <w:rsid w:val="00AC2056"/>
    <w:rsid w:val="00B16CDA"/>
    <w:rsid w:val="00BC30DB"/>
    <w:rsid w:val="00BD24C7"/>
    <w:rsid w:val="00C8575D"/>
    <w:rsid w:val="00CB4E55"/>
    <w:rsid w:val="00D71927"/>
    <w:rsid w:val="00F150CF"/>
    <w:rsid w:val="00F468E9"/>
    <w:rsid w:val="00F93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2C0F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1F2C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1F2CC5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F2C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F2CC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2C0F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1F2C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1F2CC5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F2C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F2CC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</Words>
  <Characters>467</Characters>
  <Application>Microsoft Office Word</Application>
  <DocSecurity>0</DocSecurity>
  <Lines>3</Lines>
  <Paragraphs>1</Paragraphs>
  <ScaleCrop>false</ScaleCrop>
  <Company>china</Company>
  <LinksUpToDate>false</LinksUpToDate>
  <CharactersWithSpaces>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xiang</dc:creator>
  <cp:lastModifiedBy>china</cp:lastModifiedBy>
  <cp:revision>2</cp:revision>
  <dcterms:created xsi:type="dcterms:W3CDTF">2017-10-17T07:04:00Z</dcterms:created>
  <dcterms:modified xsi:type="dcterms:W3CDTF">2017-10-17T07:04:00Z</dcterms:modified>
</cp:coreProperties>
</file>